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8EEC" w14:textId="77777777" w:rsidR="003668AF" w:rsidRDefault="003668AF"/>
    <w:p w14:paraId="66CC1D55" w14:textId="202FF07C" w:rsidR="00163F7A" w:rsidRDefault="00163F7A">
      <w:r>
        <w:rPr>
          <w:noProof/>
        </w:rPr>
        <w:drawing>
          <wp:inline distT="0" distB="0" distL="0" distR="0" wp14:anchorId="6A2991EC" wp14:editId="4BA57AF4">
            <wp:extent cx="2145792" cy="914400"/>
            <wp:effectExtent l="0" t="0" r="6985" b="0"/>
            <wp:docPr id="105593873" name="Picture 1" descr="A logo for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93873" name="Picture 1" descr="A logo for a company&#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145792" cy="914400"/>
                    </a:xfrm>
                    <a:prstGeom prst="rect">
                      <a:avLst/>
                    </a:prstGeom>
                  </pic:spPr>
                </pic:pic>
              </a:graphicData>
            </a:graphic>
          </wp:inline>
        </w:drawing>
      </w:r>
    </w:p>
    <w:p w14:paraId="4B9459CF" w14:textId="77777777" w:rsidR="00163F7A" w:rsidRDefault="00163F7A" w:rsidP="00163F7A"/>
    <w:p w14:paraId="2B63473D" w14:textId="68B22971" w:rsidR="00163F7A" w:rsidRDefault="00163F7A" w:rsidP="00163F7A">
      <w:r>
        <w:t>PCC Members,</w:t>
      </w:r>
    </w:p>
    <w:p w14:paraId="366A17E3" w14:textId="1DD3F682" w:rsidR="00163F7A" w:rsidRDefault="00163F7A" w:rsidP="00163F7A">
      <w:r>
        <w:t xml:space="preserve">Thank you to all </w:t>
      </w:r>
      <w:r w:rsidR="00E02486">
        <w:t xml:space="preserve">our members </w:t>
      </w:r>
      <w:r>
        <w:t>who attend</w:t>
      </w:r>
      <w:r w:rsidR="00223DB2">
        <w:t>ed</w:t>
      </w:r>
      <w:r>
        <w:t xml:space="preserve"> the PCCs </w:t>
      </w:r>
      <w:r w:rsidR="00C9351F">
        <w:t xml:space="preserve">Strategic Plan </w:t>
      </w:r>
      <w:r w:rsidRPr="00C9351F">
        <w:rPr>
          <w:b/>
          <w:bCs/>
        </w:rPr>
        <w:t>Call</w:t>
      </w:r>
      <w:r>
        <w:t xml:space="preserve"> </w:t>
      </w:r>
      <w:r w:rsidRPr="00C9351F">
        <w:rPr>
          <w:b/>
          <w:bCs/>
        </w:rPr>
        <w:t>to</w:t>
      </w:r>
      <w:r>
        <w:t xml:space="preserve"> </w:t>
      </w:r>
      <w:r w:rsidRPr="00C9351F">
        <w:rPr>
          <w:b/>
          <w:bCs/>
        </w:rPr>
        <w:t>Action</w:t>
      </w:r>
      <w:r>
        <w:t xml:space="preserve"> Webinar on Monday. For those members who were unable to attend, the session was recorded and can be accessed here;</w:t>
      </w:r>
      <w:r w:rsidR="00340C82">
        <w:t xml:space="preserve"> </w:t>
      </w:r>
      <w:r>
        <w:t xml:space="preserve"> </w:t>
      </w:r>
      <w:hyperlink r:id="rId8" w:history="1">
        <w:r w:rsidR="001B1E9D" w:rsidRPr="00A7261A">
          <w:rPr>
            <w:rStyle w:val="Hyperlink"/>
          </w:rPr>
          <w:t>https://firstwatch.webex.com/recordingservice/sites/firstwatch/recording/b931fb686f7c103cb9e7ae844f1649fd/playback</w:t>
        </w:r>
      </w:hyperlink>
      <w:r w:rsidR="001B1E9D">
        <w:t xml:space="preserve"> </w:t>
      </w:r>
    </w:p>
    <w:p w14:paraId="63AE2BA9" w14:textId="70285A70" w:rsidR="00C9351F" w:rsidRPr="00C9351F" w:rsidRDefault="00C9351F" w:rsidP="00163F7A">
      <w:pPr>
        <w:rPr>
          <w:b/>
          <w:bCs/>
        </w:rPr>
      </w:pPr>
      <w:r w:rsidRPr="00C9351F">
        <w:rPr>
          <w:b/>
          <w:bCs/>
        </w:rPr>
        <w:t>A quick re-cap of the session</w:t>
      </w:r>
      <w:r>
        <w:rPr>
          <w:b/>
          <w:bCs/>
        </w:rPr>
        <w:t>;</w:t>
      </w:r>
    </w:p>
    <w:p w14:paraId="3FBC6D29" w14:textId="7A278E6E" w:rsidR="00C9351F" w:rsidRDefault="00C9351F" w:rsidP="00163F7A">
      <w:r>
        <w:t>T</w:t>
      </w:r>
      <w:r w:rsidRPr="00C9351F">
        <w:t xml:space="preserve">he PCC Board of Directors has finalized the strategic plan based on the principles and enabling factors of our visioning document. We have established priorities that our Board, and just as important you – our members, can work together to accomplish our goals. </w:t>
      </w:r>
    </w:p>
    <w:p w14:paraId="0C546EF9" w14:textId="0029F129" w:rsidR="00163F7A" w:rsidRDefault="00163F7A" w:rsidP="00163F7A">
      <w:r w:rsidRPr="00163F7A">
        <w:t>Now that our plan is finalized – the work commences. We have assigned champions to the priorities defined in our plan. We now need the help of PCC members like you to participate and lend your expertise by participating in committees and working groups to be successful.</w:t>
      </w:r>
    </w:p>
    <w:p w14:paraId="10721E38" w14:textId="5DD3EC97" w:rsidR="008837F5" w:rsidRDefault="008837F5" w:rsidP="00163F7A">
      <w:r>
        <w:t>Standing Committees Required:</w:t>
      </w:r>
    </w:p>
    <w:p w14:paraId="70F20EE2" w14:textId="25AB9A6D" w:rsidR="008837F5" w:rsidRDefault="008837F5" w:rsidP="008837F5">
      <w:pPr>
        <w:pStyle w:val="ListParagraph"/>
        <w:numPr>
          <w:ilvl w:val="0"/>
          <w:numId w:val="1"/>
        </w:numPr>
      </w:pPr>
      <w:r>
        <w:t>Advocacy</w:t>
      </w:r>
    </w:p>
    <w:p w14:paraId="7037445D" w14:textId="5033F313" w:rsidR="008837F5" w:rsidRDefault="008837F5" w:rsidP="008837F5">
      <w:pPr>
        <w:pStyle w:val="ListParagraph"/>
        <w:numPr>
          <w:ilvl w:val="0"/>
          <w:numId w:val="1"/>
        </w:numPr>
      </w:pPr>
      <w:r>
        <w:t>Research</w:t>
      </w:r>
    </w:p>
    <w:p w14:paraId="657F53ED" w14:textId="358D040D" w:rsidR="008837F5" w:rsidRDefault="008837F5" w:rsidP="008837F5">
      <w:pPr>
        <w:pStyle w:val="ListParagraph"/>
        <w:numPr>
          <w:ilvl w:val="0"/>
          <w:numId w:val="1"/>
        </w:numPr>
      </w:pPr>
      <w:r>
        <w:t>Governance</w:t>
      </w:r>
    </w:p>
    <w:p w14:paraId="43012DC5" w14:textId="7852D5A6" w:rsidR="008837F5" w:rsidRDefault="008837F5" w:rsidP="008837F5">
      <w:pPr>
        <w:pStyle w:val="ListParagraph"/>
        <w:numPr>
          <w:ilvl w:val="0"/>
          <w:numId w:val="1"/>
        </w:numPr>
      </w:pPr>
      <w:r>
        <w:t>Leadership</w:t>
      </w:r>
    </w:p>
    <w:p w14:paraId="1EC6B415" w14:textId="6C9264FA" w:rsidR="008837F5" w:rsidRDefault="008837F5" w:rsidP="008837F5">
      <w:pPr>
        <w:pStyle w:val="ListParagraph"/>
        <w:numPr>
          <w:ilvl w:val="0"/>
          <w:numId w:val="1"/>
        </w:numPr>
      </w:pPr>
      <w:r>
        <w:t>Networking and Information Sharing</w:t>
      </w:r>
    </w:p>
    <w:p w14:paraId="75824593" w14:textId="3C4F2B8B" w:rsidR="00163F7A" w:rsidRDefault="00C9351F" w:rsidP="00163F7A">
      <w:r>
        <w:t xml:space="preserve">If you are interested in participating in a working group or committee, please send an email to </w:t>
      </w:r>
      <w:hyperlink r:id="rId9" w:history="1">
        <w:r w:rsidRPr="00A7261A">
          <w:rPr>
            <w:rStyle w:val="Hyperlink"/>
          </w:rPr>
          <w:t>pccstratplan2023@paramedicchiefs.ca</w:t>
        </w:r>
      </w:hyperlink>
      <w:r w:rsidR="00163F7A">
        <w:t xml:space="preserve"> </w:t>
      </w:r>
      <w:r>
        <w:t xml:space="preserve">specifying the area of your interest. We are encouraged by the responses received to date </w:t>
      </w:r>
      <w:r w:rsidR="001A3E22">
        <w:t>-</w:t>
      </w:r>
      <w:r>
        <w:t xml:space="preserve"> thank you for your support</w:t>
      </w:r>
      <w:r w:rsidR="001A3E22">
        <w:t>!</w:t>
      </w:r>
    </w:p>
    <w:p w14:paraId="206D2FE3" w14:textId="6D0988AD" w:rsidR="00163F7A" w:rsidRDefault="00C9351F">
      <w:r>
        <w:t>A copy of the PCC Strategic Plan</w:t>
      </w:r>
      <w:r w:rsidR="00FA08E1">
        <w:t xml:space="preserve"> and committee</w:t>
      </w:r>
      <w:r w:rsidR="001C7738">
        <w:t>(s)</w:t>
      </w:r>
      <w:r w:rsidR="00FA08E1">
        <w:t xml:space="preserve"> terms of reference</w:t>
      </w:r>
      <w:r>
        <w:t xml:space="preserve"> can be found by clicking </w:t>
      </w:r>
      <w:r w:rsidR="001B1E9D">
        <w:t xml:space="preserve">here: </w:t>
      </w:r>
      <w:hyperlink r:id="rId10" w:history="1">
        <w:r w:rsidR="001B1E9D" w:rsidRPr="00A7261A">
          <w:rPr>
            <w:rStyle w:val="Hyperlink"/>
          </w:rPr>
          <w:t>https://www.paramedicchiefs.ca/wp-content/uploads/2023/11/Paramedics-Chiefs-of-Canada-StrategicPlan2023.pptx</w:t>
        </w:r>
      </w:hyperlink>
      <w:r w:rsidR="00932ED2">
        <w:t xml:space="preserve"> </w:t>
      </w:r>
    </w:p>
    <w:p w14:paraId="1EE311BB" w14:textId="1302EAAD" w:rsidR="00E91294" w:rsidRDefault="00E91294">
      <w:r>
        <w:t xml:space="preserve">For any </w:t>
      </w:r>
      <w:r w:rsidR="00414943">
        <w:t>questions,</w:t>
      </w:r>
      <w:r>
        <w:t xml:space="preserve"> please contact Kelly Nash, Executive Director</w:t>
      </w:r>
      <w:r w:rsidR="00414943">
        <w:t xml:space="preserve"> at </w:t>
      </w:r>
      <w:hyperlink r:id="rId11" w:history="1">
        <w:r w:rsidR="00414943" w:rsidRPr="00A7261A">
          <w:rPr>
            <w:rStyle w:val="Hyperlink"/>
          </w:rPr>
          <w:t>kellynash@paramedicchiefs.com</w:t>
        </w:r>
      </w:hyperlink>
      <w:r w:rsidR="00414943">
        <w:t xml:space="preserve"> or (403) 463-1210.</w:t>
      </w:r>
    </w:p>
    <w:p w14:paraId="025AAC0E" w14:textId="1B84E199" w:rsidR="00414943" w:rsidRDefault="00103AFD">
      <w:hyperlink r:id="rId12" w:history="1">
        <w:r w:rsidRPr="00A7261A">
          <w:rPr>
            <w:rStyle w:val="Hyperlink"/>
          </w:rPr>
          <w:t>www.paramedichiefs.ca</w:t>
        </w:r>
      </w:hyperlink>
      <w:r>
        <w:t xml:space="preserve"> </w:t>
      </w:r>
    </w:p>
    <w:p w14:paraId="2CEE5ACE" w14:textId="77777777" w:rsidR="00163F7A" w:rsidRDefault="00163F7A"/>
    <w:p w14:paraId="2F3E4F7C" w14:textId="40471AA0" w:rsidR="00163F7A" w:rsidRDefault="00163F7A"/>
    <w:sectPr w:rsidR="00163F7A" w:rsidSect="00163F7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8674" w14:textId="77777777" w:rsidR="007972E2" w:rsidRDefault="007972E2" w:rsidP="007972E2">
      <w:pPr>
        <w:spacing w:after="0" w:line="240" w:lineRule="auto"/>
      </w:pPr>
      <w:r>
        <w:separator/>
      </w:r>
    </w:p>
  </w:endnote>
  <w:endnote w:type="continuationSeparator" w:id="0">
    <w:p w14:paraId="442952E7" w14:textId="77777777" w:rsidR="007972E2" w:rsidRDefault="007972E2" w:rsidP="0079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D82D" w14:textId="77777777" w:rsidR="007972E2" w:rsidRDefault="00797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4B5A" w14:textId="77777777" w:rsidR="007972E2" w:rsidRDefault="00797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DFD5" w14:textId="77777777" w:rsidR="007972E2" w:rsidRDefault="00797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0413" w14:textId="77777777" w:rsidR="007972E2" w:rsidRDefault="007972E2" w:rsidP="007972E2">
      <w:pPr>
        <w:spacing w:after="0" w:line="240" w:lineRule="auto"/>
      </w:pPr>
      <w:r>
        <w:separator/>
      </w:r>
    </w:p>
  </w:footnote>
  <w:footnote w:type="continuationSeparator" w:id="0">
    <w:p w14:paraId="61EA31EC" w14:textId="77777777" w:rsidR="007972E2" w:rsidRDefault="007972E2" w:rsidP="0079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CBCF" w14:textId="77777777" w:rsidR="007972E2" w:rsidRDefault="00797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D43B" w14:textId="18106B74" w:rsidR="007972E2" w:rsidRDefault="00797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D8B5" w14:textId="77777777" w:rsidR="007972E2" w:rsidRDefault="00797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04F53"/>
    <w:multiLevelType w:val="hybridMultilevel"/>
    <w:tmpl w:val="F67A4B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3300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7A"/>
    <w:rsid w:val="00042177"/>
    <w:rsid w:val="00103AFD"/>
    <w:rsid w:val="00163F7A"/>
    <w:rsid w:val="001A3E22"/>
    <w:rsid w:val="001B1E9D"/>
    <w:rsid w:val="001C7738"/>
    <w:rsid w:val="00223DB2"/>
    <w:rsid w:val="00340C82"/>
    <w:rsid w:val="003668AF"/>
    <w:rsid w:val="003A37AA"/>
    <w:rsid w:val="00414943"/>
    <w:rsid w:val="004F14AB"/>
    <w:rsid w:val="007972E2"/>
    <w:rsid w:val="007C27BC"/>
    <w:rsid w:val="008837F5"/>
    <w:rsid w:val="00932466"/>
    <w:rsid w:val="00932ED2"/>
    <w:rsid w:val="00BC024F"/>
    <w:rsid w:val="00C9351F"/>
    <w:rsid w:val="00E02486"/>
    <w:rsid w:val="00E91294"/>
    <w:rsid w:val="00FA08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1A3C3A"/>
  <w15:chartTrackingRefBased/>
  <w15:docId w15:val="{85D240A0-5FF7-44A9-AE76-A4EE562C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F7A"/>
    <w:rPr>
      <w:color w:val="0563C1" w:themeColor="hyperlink"/>
      <w:u w:val="single"/>
    </w:rPr>
  </w:style>
  <w:style w:type="character" w:styleId="UnresolvedMention">
    <w:name w:val="Unresolved Mention"/>
    <w:basedOn w:val="DefaultParagraphFont"/>
    <w:uiPriority w:val="99"/>
    <w:semiHidden/>
    <w:unhideWhenUsed/>
    <w:rsid w:val="00163F7A"/>
    <w:rPr>
      <w:color w:val="605E5C"/>
      <w:shd w:val="clear" w:color="auto" w:fill="E1DFDD"/>
    </w:rPr>
  </w:style>
  <w:style w:type="character" w:styleId="FollowedHyperlink">
    <w:name w:val="FollowedHyperlink"/>
    <w:basedOn w:val="DefaultParagraphFont"/>
    <w:uiPriority w:val="99"/>
    <w:semiHidden/>
    <w:unhideWhenUsed/>
    <w:rsid w:val="00163F7A"/>
    <w:rPr>
      <w:color w:val="954F72" w:themeColor="followedHyperlink"/>
      <w:u w:val="single"/>
    </w:rPr>
  </w:style>
  <w:style w:type="paragraph" w:styleId="ListParagraph">
    <w:name w:val="List Paragraph"/>
    <w:basedOn w:val="Normal"/>
    <w:uiPriority w:val="34"/>
    <w:qFormat/>
    <w:rsid w:val="008837F5"/>
    <w:pPr>
      <w:ind w:left="720"/>
      <w:contextualSpacing/>
    </w:pPr>
  </w:style>
  <w:style w:type="paragraph" w:styleId="Header">
    <w:name w:val="header"/>
    <w:basedOn w:val="Normal"/>
    <w:link w:val="HeaderChar"/>
    <w:uiPriority w:val="99"/>
    <w:unhideWhenUsed/>
    <w:rsid w:val="00797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E2"/>
  </w:style>
  <w:style w:type="paragraph" w:styleId="Footer">
    <w:name w:val="footer"/>
    <w:basedOn w:val="Normal"/>
    <w:link w:val="FooterChar"/>
    <w:uiPriority w:val="99"/>
    <w:unhideWhenUsed/>
    <w:rsid w:val="00797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watch.webex.com/recordingservice/sites/firstwatch/recording/b931fb686f7c103cb9e7ae844f1649fd/playbac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aramedichiefs.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lynash@paramedicchief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aramedicchiefs.ca/wp-content/uploads/2023/11/Paramedics-Chiefs-of-Canada-StrategicPlan2023.ppt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ccstratplan2023@paramedicchiefs.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Nash</dc:creator>
  <cp:keywords/>
  <dc:description/>
  <cp:lastModifiedBy>Kelly Nash</cp:lastModifiedBy>
  <cp:revision>23</cp:revision>
  <dcterms:created xsi:type="dcterms:W3CDTF">2023-11-29T17:39:00Z</dcterms:created>
  <dcterms:modified xsi:type="dcterms:W3CDTF">2023-11-29T20:59:00Z</dcterms:modified>
</cp:coreProperties>
</file>