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DA31" w14:textId="0C2486C7" w:rsidR="003914F4" w:rsidRPr="00702FA0" w:rsidRDefault="003914F4" w:rsidP="003914F4">
      <w:pPr>
        <w:jc w:val="center"/>
        <w:rPr>
          <w:rFonts w:ascii="Arial" w:hAnsi="Arial" w:cs="Arial"/>
          <w:b/>
          <w:sz w:val="24"/>
          <w:szCs w:val="24"/>
        </w:rPr>
      </w:pPr>
    </w:p>
    <w:p w14:paraId="652637C8" w14:textId="7053399C" w:rsidR="00A22657" w:rsidRPr="00702FA0" w:rsidRDefault="00AA1944" w:rsidP="00E054CC">
      <w:pPr>
        <w:rPr>
          <w:rFonts w:ascii="Arial" w:hAnsi="Arial" w:cs="Arial"/>
          <w:b/>
          <w:sz w:val="24"/>
          <w:szCs w:val="24"/>
          <w:lang w:val="en-US"/>
        </w:rPr>
      </w:pPr>
      <w:r w:rsidRPr="00702FA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EE04AC" wp14:editId="0C0EAF7B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145665" cy="914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4CC" w:rsidRPr="00702FA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319F9AA5" w14:textId="77777777" w:rsidR="00A22657" w:rsidRPr="00702FA0" w:rsidRDefault="00A22657" w:rsidP="00E054CC">
      <w:pPr>
        <w:rPr>
          <w:rFonts w:ascii="Arial" w:hAnsi="Arial" w:cs="Arial"/>
          <w:b/>
          <w:sz w:val="24"/>
          <w:szCs w:val="24"/>
          <w:lang w:val="en-US"/>
        </w:rPr>
      </w:pPr>
    </w:p>
    <w:p w14:paraId="0DEEEAC1" w14:textId="77777777" w:rsidR="00A22657" w:rsidRPr="00702FA0" w:rsidRDefault="00A22657" w:rsidP="00E054CC">
      <w:pPr>
        <w:rPr>
          <w:rFonts w:ascii="Arial" w:hAnsi="Arial" w:cs="Arial"/>
          <w:b/>
          <w:sz w:val="24"/>
          <w:szCs w:val="24"/>
          <w:lang w:val="en-US"/>
        </w:rPr>
      </w:pPr>
    </w:p>
    <w:p w14:paraId="02C4444A" w14:textId="77777777" w:rsidR="00AA1944" w:rsidRPr="00702FA0" w:rsidRDefault="00AA1944" w:rsidP="00E054CC">
      <w:pPr>
        <w:rPr>
          <w:rFonts w:ascii="Arial" w:hAnsi="Arial" w:cs="Arial"/>
          <w:b/>
          <w:sz w:val="24"/>
          <w:szCs w:val="24"/>
          <w:lang w:val="en-US"/>
        </w:rPr>
      </w:pPr>
    </w:p>
    <w:p w14:paraId="76B25A56" w14:textId="77777777" w:rsidR="00AA1944" w:rsidRPr="00702FA0" w:rsidRDefault="00AA1944" w:rsidP="00E054CC">
      <w:pPr>
        <w:rPr>
          <w:rFonts w:ascii="Arial" w:hAnsi="Arial" w:cs="Arial"/>
          <w:b/>
          <w:sz w:val="24"/>
          <w:szCs w:val="24"/>
          <w:lang w:val="en-US"/>
        </w:rPr>
      </w:pPr>
    </w:p>
    <w:p w14:paraId="2C0E2D44" w14:textId="36EB675D" w:rsidR="00702FA0" w:rsidRPr="00702FA0" w:rsidRDefault="00702FA0" w:rsidP="00702FA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2FA0">
        <w:rPr>
          <w:rFonts w:ascii="Arial" w:hAnsi="Arial" w:cs="Arial"/>
          <w:b/>
          <w:sz w:val="24"/>
          <w:szCs w:val="24"/>
          <w:lang w:val="en-US"/>
        </w:rPr>
        <w:t xml:space="preserve">PCC Research </w:t>
      </w:r>
      <w:r w:rsidR="00E054CC" w:rsidRPr="00702FA0">
        <w:rPr>
          <w:rFonts w:ascii="Arial" w:hAnsi="Arial" w:cs="Arial"/>
          <w:b/>
          <w:sz w:val="24"/>
          <w:szCs w:val="24"/>
          <w:lang w:val="en-US"/>
        </w:rPr>
        <w:t>Committee</w:t>
      </w:r>
    </w:p>
    <w:p w14:paraId="14A9BDDB" w14:textId="7FE93692" w:rsidR="00E054CC" w:rsidRPr="00702FA0" w:rsidRDefault="00E054CC" w:rsidP="00702FA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2FA0">
        <w:rPr>
          <w:rFonts w:ascii="Arial" w:hAnsi="Arial" w:cs="Arial"/>
          <w:b/>
          <w:sz w:val="24"/>
          <w:szCs w:val="24"/>
          <w:lang w:val="en-US"/>
        </w:rPr>
        <w:t>Terms of Reference</w:t>
      </w:r>
    </w:p>
    <w:p w14:paraId="064FBFA9" w14:textId="19748AE8" w:rsidR="00702FA0" w:rsidRPr="009D5647" w:rsidRDefault="00702FA0" w:rsidP="00E054CC">
      <w:pPr>
        <w:rPr>
          <w:rFonts w:ascii="Arial" w:hAnsi="Arial" w:cs="Arial"/>
          <w:b/>
          <w:caps/>
          <w:sz w:val="24"/>
          <w:szCs w:val="24"/>
          <w:lang w:val="en-US"/>
        </w:rPr>
      </w:pPr>
      <w:r w:rsidRPr="009D5647">
        <w:rPr>
          <w:rFonts w:ascii="Arial" w:hAnsi="Arial" w:cs="Arial"/>
          <w:b/>
          <w:caps/>
          <w:sz w:val="24"/>
          <w:szCs w:val="24"/>
          <w:lang w:val="en-US"/>
        </w:rPr>
        <w:t>Purpose</w:t>
      </w:r>
    </w:p>
    <w:p w14:paraId="4EE53E12" w14:textId="3840697B" w:rsidR="00E054CC" w:rsidRPr="00702FA0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>The</w:t>
      </w:r>
      <w:r w:rsidR="00512913" w:rsidRPr="00702FA0">
        <w:rPr>
          <w:rFonts w:ascii="Arial" w:hAnsi="Arial" w:cs="Arial"/>
          <w:bCs/>
          <w:sz w:val="24"/>
          <w:szCs w:val="24"/>
          <w:lang w:val="en-US"/>
        </w:rPr>
        <w:t xml:space="preserve"> Paramedic Chiefs of Canada (PCC)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Start w:id="0" w:name="_Hlk145056826"/>
      <w:r w:rsidR="009D5647">
        <w:rPr>
          <w:rFonts w:ascii="Arial" w:hAnsi="Arial" w:cs="Arial"/>
          <w:bCs/>
          <w:sz w:val="24"/>
          <w:szCs w:val="24"/>
          <w:lang w:val="en-US"/>
        </w:rPr>
        <w:t>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End w:id="0"/>
      <w:r w:rsidR="004677F7" w:rsidRPr="00702FA0">
        <w:rPr>
          <w:rFonts w:ascii="Arial" w:hAnsi="Arial" w:cs="Arial"/>
          <w:bCs/>
          <w:sz w:val="24"/>
          <w:szCs w:val="24"/>
          <w:lang w:val="en-US"/>
        </w:rPr>
        <w:t>Committee shall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have the mandate to </w:t>
      </w:r>
      <w:r w:rsidR="009D5647">
        <w:rPr>
          <w:rFonts w:ascii="Arial" w:hAnsi="Arial" w:cs="Arial"/>
          <w:bCs/>
          <w:sz w:val="24"/>
          <w:szCs w:val="24"/>
          <w:lang w:val="en-US"/>
        </w:rPr>
        <w:t>advise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the Board to meet its </w:t>
      </w:r>
      <w:r w:rsidR="009D5647">
        <w:rPr>
          <w:rFonts w:ascii="Arial" w:hAnsi="Arial" w:cs="Arial"/>
          <w:bCs/>
          <w:sz w:val="24"/>
          <w:szCs w:val="24"/>
          <w:lang w:val="en-US"/>
        </w:rPr>
        <w:t>strategic goals and business objectives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related to advancing and promoting </w:t>
      </w:r>
      <w:r w:rsidR="009D5647">
        <w:rPr>
          <w:rFonts w:ascii="Arial" w:hAnsi="Arial" w:cs="Arial"/>
          <w:bCs/>
          <w:sz w:val="24"/>
          <w:szCs w:val="24"/>
          <w:lang w:val="en-US"/>
        </w:rPr>
        <w:t xml:space="preserve">paramedic and EMS research in Canada generally, and specifically </w:t>
      </w:r>
      <w:r w:rsidR="001536FB">
        <w:rPr>
          <w:rFonts w:ascii="Arial" w:hAnsi="Arial" w:cs="Arial"/>
          <w:bCs/>
          <w:sz w:val="24"/>
          <w:szCs w:val="24"/>
          <w:lang w:val="en-US"/>
        </w:rPr>
        <w:t xml:space="preserve">in the </w:t>
      </w:r>
      <w:r w:rsidR="009D5647">
        <w:rPr>
          <w:rFonts w:ascii="Arial" w:hAnsi="Arial" w:cs="Arial"/>
          <w:bCs/>
          <w:sz w:val="24"/>
          <w:szCs w:val="24"/>
          <w:lang w:val="en-US"/>
        </w:rPr>
        <w:t xml:space="preserve">advancement of Paramedic leadership. </w:t>
      </w:r>
    </w:p>
    <w:p w14:paraId="4B8B0544" w14:textId="3C568760" w:rsidR="00E054CC" w:rsidRDefault="000E737F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>As guided by the</w:t>
      </w:r>
      <w:r w:rsidR="00B94CC5" w:rsidRPr="00702FA0">
        <w:rPr>
          <w:rFonts w:ascii="Arial" w:hAnsi="Arial" w:cs="Arial"/>
          <w:bCs/>
          <w:sz w:val="24"/>
          <w:szCs w:val="24"/>
          <w:lang w:val="en-US"/>
        </w:rPr>
        <w:t xml:space="preserve"> Board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1536FB">
        <w:rPr>
          <w:rFonts w:ascii="Arial" w:hAnsi="Arial" w:cs="Arial"/>
          <w:bCs/>
          <w:sz w:val="24"/>
          <w:szCs w:val="24"/>
          <w:lang w:val="en-US"/>
        </w:rPr>
        <w:t xml:space="preserve">in line with the </w:t>
      </w:r>
      <w:r w:rsidRPr="00702FA0">
        <w:rPr>
          <w:rFonts w:ascii="Arial" w:hAnsi="Arial" w:cs="Arial"/>
          <w:bCs/>
          <w:sz w:val="24"/>
          <w:szCs w:val="24"/>
          <w:lang w:val="en-US"/>
        </w:rPr>
        <w:t>PCC Strategic Plan, the Committee will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536FB">
        <w:rPr>
          <w:rFonts w:ascii="Arial" w:hAnsi="Arial" w:cs="Arial"/>
          <w:bCs/>
          <w:sz w:val="24"/>
          <w:szCs w:val="24"/>
          <w:lang w:val="en-US"/>
        </w:rPr>
        <w:t>initiate research-related initiatives and activities in collaboration with and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 on behalf of </w:t>
      </w:r>
      <w:r w:rsidR="001536FB">
        <w:rPr>
          <w:rFonts w:ascii="Arial" w:hAnsi="Arial" w:cs="Arial"/>
          <w:bCs/>
          <w:sz w:val="24"/>
          <w:szCs w:val="24"/>
          <w:lang w:val="en-US"/>
        </w:rPr>
        <w:t>the PCC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 members</w:t>
      </w:r>
      <w:r w:rsidR="001536FB">
        <w:rPr>
          <w:rFonts w:ascii="Arial" w:hAnsi="Arial" w:cs="Arial"/>
          <w:bCs/>
          <w:sz w:val="24"/>
          <w:szCs w:val="24"/>
          <w:lang w:val="en-US"/>
        </w:rPr>
        <w:t>hip.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0426B122" w14:textId="33977EFC" w:rsidR="00702FA0" w:rsidRPr="009D5647" w:rsidRDefault="00702FA0" w:rsidP="00E054CC">
      <w:pPr>
        <w:rPr>
          <w:rFonts w:ascii="Arial" w:hAnsi="Arial" w:cs="Arial"/>
          <w:b/>
          <w:caps/>
          <w:sz w:val="24"/>
          <w:szCs w:val="24"/>
          <w:lang w:val="en-US"/>
        </w:rPr>
      </w:pPr>
    </w:p>
    <w:p w14:paraId="2F55DB8B" w14:textId="77777777" w:rsidR="00E054CC" w:rsidRPr="00702FA0" w:rsidRDefault="00E054CC" w:rsidP="00E054CC">
      <w:pPr>
        <w:rPr>
          <w:rFonts w:ascii="Arial" w:hAnsi="Arial" w:cs="Arial"/>
          <w:b/>
          <w:sz w:val="24"/>
          <w:szCs w:val="24"/>
          <w:lang w:val="en-US"/>
        </w:rPr>
      </w:pPr>
      <w:r w:rsidRPr="00702FA0">
        <w:rPr>
          <w:rFonts w:ascii="Arial" w:hAnsi="Arial" w:cs="Arial"/>
          <w:b/>
          <w:bCs/>
          <w:sz w:val="24"/>
          <w:szCs w:val="24"/>
          <w:lang w:val="en-US"/>
        </w:rPr>
        <w:t xml:space="preserve">RESPONSIBILITIES AND DUTIES </w:t>
      </w:r>
    </w:p>
    <w:p w14:paraId="0BD4352C" w14:textId="2D81A616" w:rsidR="00E054CC" w:rsidRPr="00702FA0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1536FB">
        <w:rPr>
          <w:rFonts w:ascii="Arial" w:hAnsi="Arial" w:cs="Arial"/>
          <w:bCs/>
          <w:sz w:val="24"/>
          <w:szCs w:val="24"/>
          <w:lang w:val="en-US"/>
        </w:rPr>
        <w:t>PCC 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</w:t>
      </w:r>
      <w:r w:rsidR="00741270">
        <w:rPr>
          <w:rFonts w:ascii="Arial" w:hAnsi="Arial" w:cs="Arial"/>
          <w:bCs/>
          <w:sz w:val="24"/>
          <w:szCs w:val="24"/>
          <w:lang w:val="en-US"/>
        </w:rPr>
        <w:t xml:space="preserve">will lead various research-related initiatives and </w:t>
      </w:r>
      <w:r w:rsidR="00F111BD">
        <w:rPr>
          <w:rFonts w:ascii="Arial" w:hAnsi="Arial" w:cs="Arial"/>
          <w:bCs/>
          <w:sz w:val="24"/>
          <w:szCs w:val="24"/>
          <w:lang w:val="en-US"/>
        </w:rPr>
        <w:t>activities</w:t>
      </w:r>
      <w:r w:rsidR="00741270">
        <w:rPr>
          <w:rFonts w:ascii="Arial" w:hAnsi="Arial" w:cs="Arial"/>
          <w:bCs/>
          <w:sz w:val="24"/>
          <w:szCs w:val="24"/>
          <w:lang w:val="en-US"/>
        </w:rPr>
        <w:t xml:space="preserve"> on behalf of the PCC to achieve the goals of the PCC strategic plan pillar on research. Recommendations and plans for appropriate initiatives and </w:t>
      </w:r>
      <w:r w:rsidR="00F111BD">
        <w:rPr>
          <w:rFonts w:ascii="Arial" w:hAnsi="Arial" w:cs="Arial"/>
          <w:bCs/>
          <w:sz w:val="24"/>
          <w:szCs w:val="24"/>
          <w:lang w:val="en-US"/>
        </w:rPr>
        <w:t>activities</w:t>
      </w:r>
      <w:r w:rsidR="00741270">
        <w:rPr>
          <w:rFonts w:ascii="Arial" w:hAnsi="Arial" w:cs="Arial"/>
          <w:bCs/>
          <w:sz w:val="24"/>
          <w:szCs w:val="24"/>
          <w:lang w:val="en-US"/>
        </w:rPr>
        <w:t xml:space="preserve"> are developed by the PCC Research Committee. These include but are not limited to: </w:t>
      </w:r>
    </w:p>
    <w:p w14:paraId="0E2C5EED" w14:textId="4AA49C73" w:rsidR="00741270" w:rsidRPr="00741270" w:rsidRDefault="00741270" w:rsidP="007412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Surveys of PCC board members and the greater paramedic and EMS committee on research-related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matters</w:t>
      </w:r>
      <w:r w:rsidR="00A636A0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</w:p>
    <w:p w14:paraId="4DF01D51" w14:textId="2812B52E" w:rsidR="00E054CC" w:rsidRPr="00741270" w:rsidRDefault="00E054CC" w:rsidP="007412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US"/>
        </w:rPr>
      </w:pPr>
      <w:r w:rsidRPr="00741270">
        <w:rPr>
          <w:rFonts w:ascii="Arial" w:hAnsi="Arial" w:cs="Arial"/>
          <w:bCs/>
          <w:sz w:val="24"/>
          <w:szCs w:val="24"/>
          <w:lang w:val="en-US"/>
        </w:rPr>
        <w:t xml:space="preserve">Liaising with partner </w:t>
      </w:r>
      <w:r w:rsidR="00255DC3" w:rsidRPr="00741270">
        <w:rPr>
          <w:rFonts w:ascii="Arial" w:hAnsi="Arial" w:cs="Arial"/>
          <w:bCs/>
          <w:sz w:val="24"/>
          <w:szCs w:val="24"/>
          <w:lang w:val="en-US"/>
        </w:rPr>
        <w:t>organizations</w:t>
      </w:r>
      <w:r w:rsidR="00741270">
        <w:rPr>
          <w:rFonts w:ascii="Arial" w:hAnsi="Arial" w:cs="Arial"/>
          <w:bCs/>
          <w:sz w:val="24"/>
          <w:szCs w:val="24"/>
          <w:lang w:val="en-US"/>
        </w:rPr>
        <w:t xml:space="preserve">, including other associations, academic partners, EMS services, vendors and </w:t>
      </w:r>
      <w:proofErr w:type="gramStart"/>
      <w:r w:rsidR="00741270">
        <w:rPr>
          <w:rFonts w:ascii="Arial" w:hAnsi="Arial" w:cs="Arial"/>
          <w:bCs/>
          <w:sz w:val="24"/>
          <w:szCs w:val="24"/>
          <w:lang w:val="en-US"/>
        </w:rPr>
        <w:t>others</w:t>
      </w:r>
      <w:r w:rsidR="00A636A0">
        <w:rPr>
          <w:rFonts w:ascii="Arial" w:hAnsi="Arial" w:cs="Arial"/>
          <w:bCs/>
          <w:sz w:val="24"/>
          <w:szCs w:val="24"/>
          <w:lang w:val="en-US"/>
        </w:rPr>
        <w:t>;</w:t>
      </w:r>
      <w:proofErr w:type="gramEnd"/>
    </w:p>
    <w:p w14:paraId="7F427C85" w14:textId="2900DF32" w:rsidR="005E569E" w:rsidRPr="00741270" w:rsidRDefault="00741270" w:rsidP="007412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Putting out call for proposals for specific research projects which are in line with the PCC </w:t>
      </w:r>
      <w:r w:rsidR="00F111BD">
        <w:rPr>
          <w:rFonts w:ascii="Arial" w:hAnsi="Arial" w:cs="Arial"/>
          <w:bCs/>
          <w:sz w:val="24"/>
          <w:szCs w:val="24"/>
          <w:lang w:val="en-US"/>
        </w:rPr>
        <w:t>Report ‘</w:t>
      </w:r>
      <w:r w:rsidR="00F111BD" w:rsidRPr="00F111BD">
        <w:rPr>
          <w:rFonts w:ascii="Arial" w:hAnsi="Arial" w:cs="Arial"/>
          <w:bCs/>
          <w:i/>
          <w:iCs/>
          <w:sz w:val="24"/>
          <w:szCs w:val="24"/>
          <w:lang w:val="en-US"/>
        </w:rPr>
        <w:t>Principles and Enabling Factors Guiding Paramedicine in Canada</w:t>
      </w:r>
      <w:r w:rsidR="00F111BD">
        <w:rPr>
          <w:rFonts w:ascii="Arial" w:hAnsi="Arial" w:cs="Arial"/>
          <w:bCs/>
          <w:sz w:val="24"/>
          <w:szCs w:val="24"/>
          <w:lang w:val="en-US"/>
        </w:rPr>
        <w:t>’ (2023)</w:t>
      </w:r>
      <w:r w:rsidR="00A636A0">
        <w:rPr>
          <w:rFonts w:ascii="Arial" w:hAnsi="Arial" w:cs="Arial"/>
          <w:bCs/>
          <w:sz w:val="24"/>
          <w:szCs w:val="24"/>
          <w:lang w:val="en-US"/>
        </w:rPr>
        <w:t xml:space="preserve">, the PCC Strategic Plan and the National EMS Research / Paramedicine Research </w:t>
      </w:r>
      <w:proofErr w:type="gramStart"/>
      <w:r w:rsidR="00A636A0">
        <w:rPr>
          <w:rFonts w:ascii="Arial" w:hAnsi="Arial" w:cs="Arial"/>
          <w:bCs/>
          <w:sz w:val="24"/>
          <w:szCs w:val="24"/>
          <w:lang w:val="en-US"/>
        </w:rPr>
        <w:t>Agenda;</w:t>
      </w:r>
      <w:proofErr w:type="gramEnd"/>
    </w:p>
    <w:p w14:paraId="0FA1782E" w14:textId="2EB98E14" w:rsidR="00E054CC" w:rsidRDefault="00E054CC" w:rsidP="007412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US"/>
        </w:rPr>
      </w:pPr>
      <w:r w:rsidRPr="00741270">
        <w:rPr>
          <w:rFonts w:ascii="Arial" w:hAnsi="Arial" w:cs="Arial"/>
          <w:bCs/>
          <w:sz w:val="24"/>
          <w:szCs w:val="24"/>
          <w:lang w:val="en-US"/>
        </w:rPr>
        <w:t xml:space="preserve">Letter writing / promotional campaigns </w:t>
      </w:r>
      <w:r w:rsidR="00A636A0">
        <w:rPr>
          <w:rFonts w:ascii="Arial" w:hAnsi="Arial" w:cs="Arial"/>
          <w:bCs/>
          <w:sz w:val="24"/>
          <w:szCs w:val="24"/>
          <w:lang w:val="en-US"/>
        </w:rPr>
        <w:t xml:space="preserve">on the value of paramedic &amp; EMS research in Canadian healthcare and public </w:t>
      </w:r>
      <w:proofErr w:type="gramStart"/>
      <w:r w:rsidR="00A636A0">
        <w:rPr>
          <w:rFonts w:ascii="Arial" w:hAnsi="Arial" w:cs="Arial"/>
          <w:bCs/>
          <w:sz w:val="24"/>
          <w:szCs w:val="24"/>
          <w:lang w:val="en-US"/>
        </w:rPr>
        <w:t>safety;</w:t>
      </w:r>
      <w:proofErr w:type="gramEnd"/>
    </w:p>
    <w:p w14:paraId="09CE0CEC" w14:textId="634B1942" w:rsidR="00A636A0" w:rsidRPr="00741270" w:rsidRDefault="00A636A0" w:rsidP="007412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Knowledge translation sessions; and,</w:t>
      </w:r>
    </w:p>
    <w:p w14:paraId="1BF11670" w14:textId="5314D80F" w:rsidR="00820F5C" w:rsidRPr="00741270" w:rsidRDefault="00A636A0" w:rsidP="007412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Other</w:t>
      </w:r>
      <w:r w:rsidR="002927ED" w:rsidRPr="00741270">
        <w:rPr>
          <w:rFonts w:ascii="Arial" w:hAnsi="Arial" w:cs="Arial"/>
          <w:bCs/>
          <w:sz w:val="24"/>
          <w:szCs w:val="24"/>
          <w:lang w:val="en-US"/>
        </w:rPr>
        <w:t xml:space="preserve"> engagement strategies with key stakeholder groups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33B14CF" w14:textId="66EBF0EC" w:rsidR="00E054CC" w:rsidRPr="00702FA0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A636A0">
        <w:rPr>
          <w:rFonts w:ascii="Arial" w:hAnsi="Arial" w:cs="Arial"/>
          <w:bCs/>
          <w:sz w:val="24"/>
          <w:szCs w:val="24"/>
          <w:lang w:val="en-US"/>
        </w:rPr>
        <w:t>PCC 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is expected to be knowledgeable of the issues and needs of </w:t>
      </w:r>
      <w:r w:rsidR="007510EB" w:rsidRPr="00702FA0">
        <w:rPr>
          <w:rFonts w:ascii="Arial" w:hAnsi="Arial" w:cs="Arial"/>
          <w:bCs/>
          <w:sz w:val="24"/>
          <w:szCs w:val="24"/>
          <w:lang w:val="en-US"/>
        </w:rPr>
        <w:t>paramedic</w:t>
      </w:r>
      <w:r w:rsidR="00B30C33" w:rsidRPr="00702FA0">
        <w:rPr>
          <w:rFonts w:ascii="Arial" w:hAnsi="Arial" w:cs="Arial"/>
          <w:bCs/>
          <w:sz w:val="24"/>
          <w:szCs w:val="24"/>
          <w:lang w:val="en-US"/>
        </w:rPr>
        <w:t xml:space="preserve"> leadership, </w:t>
      </w:r>
      <w:r w:rsidR="007510EB" w:rsidRPr="00702FA0">
        <w:rPr>
          <w:rFonts w:ascii="Arial" w:hAnsi="Arial" w:cs="Arial"/>
          <w:bCs/>
          <w:sz w:val="24"/>
          <w:szCs w:val="24"/>
          <w:lang w:val="en-US"/>
        </w:rPr>
        <w:t>practitioners,</w:t>
      </w:r>
      <w:r w:rsidR="00B30C33" w:rsidRPr="00702FA0">
        <w:rPr>
          <w:rFonts w:ascii="Arial" w:hAnsi="Arial" w:cs="Arial"/>
          <w:bCs/>
          <w:sz w:val="24"/>
          <w:szCs w:val="24"/>
          <w:lang w:val="en-US"/>
        </w:rPr>
        <w:t xml:space="preserve"> and the profession</w:t>
      </w:r>
      <w:r w:rsidR="00A636A0">
        <w:rPr>
          <w:rFonts w:ascii="Arial" w:hAnsi="Arial" w:cs="Arial"/>
          <w:bCs/>
          <w:sz w:val="24"/>
          <w:szCs w:val="24"/>
          <w:lang w:val="en-US"/>
        </w:rPr>
        <w:t xml:space="preserve"> related to research, evidence-based practice and knowledge translation</w:t>
      </w:r>
      <w:r w:rsidR="00B30C33" w:rsidRPr="00702FA0">
        <w:rPr>
          <w:rFonts w:ascii="Arial" w:hAnsi="Arial" w:cs="Arial"/>
          <w:bCs/>
          <w:sz w:val="24"/>
          <w:szCs w:val="24"/>
          <w:lang w:val="en-US"/>
        </w:rPr>
        <w:t>.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4C9A1ED8" w14:textId="5A034616" w:rsidR="00E054CC" w:rsidRPr="00702FA0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A636A0">
        <w:rPr>
          <w:rFonts w:ascii="Arial" w:hAnsi="Arial" w:cs="Arial"/>
          <w:bCs/>
          <w:sz w:val="24"/>
          <w:szCs w:val="24"/>
          <w:lang w:val="en-US"/>
        </w:rPr>
        <w:t>PCC 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will make recommendations to the Board about future action that can be taken with respect to </w:t>
      </w:r>
      <w:r w:rsidR="00A636A0">
        <w:rPr>
          <w:rFonts w:ascii="Arial" w:hAnsi="Arial" w:cs="Arial"/>
          <w:bCs/>
          <w:sz w:val="24"/>
          <w:szCs w:val="24"/>
          <w:lang w:val="en-US"/>
        </w:rPr>
        <w:t xml:space="preserve">research projects, </w:t>
      </w:r>
      <w:proofErr w:type="gramStart"/>
      <w:r w:rsidR="00A636A0">
        <w:rPr>
          <w:rFonts w:ascii="Arial" w:hAnsi="Arial" w:cs="Arial"/>
          <w:bCs/>
          <w:sz w:val="24"/>
          <w:szCs w:val="24"/>
          <w:lang w:val="en-US"/>
        </w:rPr>
        <w:t>initiatives</w:t>
      </w:r>
      <w:proofErr w:type="gramEnd"/>
      <w:r w:rsidR="00A636A0">
        <w:rPr>
          <w:rFonts w:ascii="Arial" w:hAnsi="Arial" w:cs="Arial"/>
          <w:bCs/>
          <w:sz w:val="24"/>
          <w:szCs w:val="24"/>
          <w:lang w:val="en-US"/>
        </w:rPr>
        <w:t xml:space="preserve"> and activities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521954D4" w14:textId="513347DE" w:rsidR="00A22657" w:rsidRPr="00702FA0" w:rsidRDefault="00A636A0" w:rsidP="00E054CC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PCC Research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members are not solely responsible for conducting </w:t>
      </w:r>
      <w:r>
        <w:rPr>
          <w:rFonts w:ascii="Arial" w:hAnsi="Arial" w:cs="Arial"/>
          <w:bCs/>
          <w:sz w:val="24"/>
          <w:szCs w:val="24"/>
          <w:lang w:val="en-US"/>
        </w:rPr>
        <w:t>research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 efforts on behalf of the Association.</w:t>
      </w:r>
      <w:r w:rsidR="003B039B"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Other PCC members and the Board of Directors are also responsible for the success of the efforts of this committee.</w:t>
      </w:r>
    </w:p>
    <w:p w14:paraId="30F36372" w14:textId="44E0F553" w:rsidR="005603CC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5603CC">
        <w:rPr>
          <w:rFonts w:ascii="Arial" w:hAnsi="Arial" w:cs="Arial"/>
          <w:bCs/>
          <w:sz w:val="24"/>
          <w:szCs w:val="24"/>
          <w:lang w:val="en-US"/>
        </w:rPr>
        <w:t xml:space="preserve">PCC Research 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committee will develop goals and objectives annually which will be submitted to </w:t>
      </w:r>
      <w:r w:rsidR="007510EB" w:rsidRPr="00702FA0">
        <w:rPr>
          <w:rFonts w:ascii="Arial" w:hAnsi="Arial" w:cs="Arial"/>
          <w:bCs/>
          <w:sz w:val="24"/>
          <w:szCs w:val="24"/>
          <w:lang w:val="en-US"/>
        </w:rPr>
        <w:t>the Board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for approval. </w:t>
      </w:r>
      <w:r w:rsidR="005603CC">
        <w:rPr>
          <w:rFonts w:ascii="Arial" w:hAnsi="Arial" w:cs="Arial"/>
          <w:bCs/>
          <w:sz w:val="24"/>
          <w:szCs w:val="24"/>
          <w:lang w:val="en-US"/>
        </w:rPr>
        <w:t xml:space="preserve">The annual goals and objectives should be in line with the PCC Strategic Plan. </w:t>
      </w:r>
    </w:p>
    <w:p w14:paraId="2F577B19" w14:textId="2B00881B" w:rsidR="00AA1944" w:rsidRPr="00702FA0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5603CC">
        <w:rPr>
          <w:rFonts w:ascii="Arial" w:hAnsi="Arial" w:cs="Arial"/>
          <w:bCs/>
          <w:sz w:val="24"/>
          <w:szCs w:val="24"/>
          <w:lang w:val="en-US"/>
        </w:rPr>
        <w:t xml:space="preserve">PCC Research 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committee will </w:t>
      </w:r>
      <w:r w:rsidR="005603CC">
        <w:rPr>
          <w:rFonts w:ascii="Arial" w:hAnsi="Arial" w:cs="Arial"/>
          <w:bCs/>
          <w:sz w:val="24"/>
          <w:szCs w:val="24"/>
          <w:lang w:val="en-US"/>
        </w:rPr>
        <w:t>report to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the </w:t>
      </w:r>
      <w:r w:rsidR="007510EB" w:rsidRPr="00702FA0">
        <w:rPr>
          <w:rFonts w:ascii="Arial" w:hAnsi="Arial" w:cs="Arial"/>
          <w:bCs/>
          <w:sz w:val="24"/>
          <w:szCs w:val="24"/>
          <w:lang w:val="en-US"/>
        </w:rPr>
        <w:t>board with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a review of </w:t>
      </w:r>
      <w:r w:rsidR="005603CC">
        <w:rPr>
          <w:rFonts w:ascii="Arial" w:hAnsi="Arial" w:cs="Arial"/>
          <w:bCs/>
          <w:sz w:val="24"/>
          <w:szCs w:val="24"/>
          <w:lang w:val="en-US"/>
        </w:rPr>
        <w:t>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activities undertaken and recommendations for future activities. </w:t>
      </w:r>
    </w:p>
    <w:p w14:paraId="2176FE2F" w14:textId="61C6A6EB" w:rsidR="009D5647" w:rsidRDefault="00741270" w:rsidP="00E054C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5603CC">
        <w:rPr>
          <w:rFonts w:ascii="Arial" w:hAnsi="Arial" w:cs="Arial"/>
          <w:bCs/>
          <w:sz w:val="24"/>
          <w:szCs w:val="24"/>
          <w:lang w:val="en-US"/>
        </w:rPr>
        <w:t>PCC 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also provides feedback and reports on </w:t>
      </w:r>
      <w:r w:rsidR="005603CC">
        <w:rPr>
          <w:rFonts w:ascii="Arial" w:hAnsi="Arial" w:cs="Arial"/>
          <w:bCs/>
          <w:sz w:val="24"/>
          <w:szCs w:val="24"/>
          <w:lang w:val="en-US"/>
        </w:rPr>
        <w:t>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efforts undertaken by, and on behalf of, the Association.</w:t>
      </w:r>
    </w:p>
    <w:p w14:paraId="5CE131D5" w14:textId="77777777" w:rsidR="00C963D8" w:rsidRDefault="00C963D8" w:rsidP="00E054C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154D334" w14:textId="55EF6ACE" w:rsidR="00E054CC" w:rsidRPr="00702FA0" w:rsidRDefault="00E054CC" w:rsidP="00E054CC">
      <w:pPr>
        <w:rPr>
          <w:rFonts w:ascii="Arial" w:hAnsi="Arial" w:cs="Arial"/>
          <w:b/>
          <w:sz w:val="24"/>
          <w:szCs w:val="24"/>
          <w:lang w:val="en-US"/>
        </w:rPr>
      </w:pPr>
      <w:r w:rsidRPr="00702FA0">
        <w:rPr>
          <w:rFonts w:ascii="Arial" w:hAnsi="Arial" w:cs="Arial"/>
          <w:b/>
          <w:bCs/>
          <w:sz w:val="24"/>
          <w:szCs w:val="24"/>
          <w:lang w:val="en-US"/>
        </w:rPr>
        <w:t xml:space="preserve">MEMBERSHIP </w:t>
      </w:r>
    </w:p>
    <w:p w14:paraId="134E0257" w14:textId="77777777" w:rsidR="00702FA0" w:rsidRPr="00702FA0" w:rsidRDefault="00E054CC" w:rsidP="00E054CC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02FA0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Membership: </w:t>
      </w:r>
    </w:p>
    <w:p w14:paraId="7E371A80" w14:textId="7CD4910B" w:rsidR="00E054CC" w:rsidRPr="00702FA0" w:rsidRDefault="005603CC" w:rsidP="00E054CC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PCC Research</w:t>
      </w:r>
      <w:r w:rsidR="00B30C33"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shall be comprised of a minimum of </w:t>
      </w:r>
      <w:r w:rsidR="00675BE2" w:rsidRPr="00702FA0">
        <w:rPr>
          <w:rFonts w:ascii="Arial" w:hAnsi="Arial" w:cs="Arial"/>
          <w:bCs/>
          <w:sz w:val="24"/>
          <w:szCs w:val="24"/>
          <w:lang w:val="en-US"/>
        </w:rPr>
        <w:t>four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 members</w:t>
      </w:r>
      <w:r w:rsidR="00B7410E" w:rsidRPr="00702FA0">
        <w:rPr>
          <w:rFonts w:ascii="Arial" w:hAnsi="Arial" w:cs="Arial"/>
          <w:bCs/>
          <w:sz w:val="24"/>
          <w:szCs w:val="24"/>
          <w:lang w:val="en-US"/>
        </w:rPr>
        <w:t xml:space="preserve"> including a Committee Chair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, who also serves as the liaison to the Board, </w:t>
      </w:r>
      <w:r w:rsidR="00B7410E" w:rsidRPr="00702FA0">
        <w:rPr>
          <w:rFonts w:ascii="Arial" w:hAnsi="Arial" w:cs="Arial"/>
          <w:bCs/>
          <w:sz w:val="24"/>
          <w:szCs w:val="24"/>
          <w:lang w:val="en-US"/>
        </w:rPr>
        <w:t>and Secretary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; there is no maximum number. </w:t>
      </w:r>
      <w:r w:rsidR="00196226" w:rsidRPr="00702FA0">
        <w:rPr>
          <w:rFonts w:ascii="Arial" w:hAnsi="Arial" w:cs="Arial"/>
          <w:bCs/>
          <w:sz w:val="24"/>
          <w:szCs w:val="24"/>
          <w:lang w:val="en-US"/>
        </w:rPr>
        <w:t>Where pract</w:t>
      </w:r>
      <w:r w:rsidR="0041313E" w:rsidRPr="00702FA0">
        <w:rPr>
          <w:rFonts w:ascii="Arial" w:hAnsi="Arial" w:cs="Arial"/>
          <w:bCs/>
          <w:sz w:val="24"/>
          <w:szCs w:val="24"/>
          <w:lang w:val="en-US"/>
        </w:rPr>
        <w:t xml:space="preserve">icable, membership shall provide </w:t>
      </w:r>
      <w:r w:rsidR="00F04950" w:rsidRPr="00702FA0">
        <w:rPr>
          <w:rFonts w:ascii="Arial" w:hAnsi="Arial" w:cs="Arial"/>
          <w:bCs/>
          <w:sz w:val="24"/>
          <w:szCs w:val="24"/>
          <w:lang w:val="en-US"/>
        </w:rPr>
        <w:t xml:space="preserve">balanced national representation. 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Non-board members who are members of the </w:t>
      </w:r>
      <w:r w:rsidR="00B30C33" w:rsidRPr="00702FA0">
        <w:rPr>
          <w:rFonts w:ascii="Arial" w:hAnsi="Arial" w:cs="Arial"/>
          <w:bCs/>
          <w:sz w:val="24"/>
          <w:szCs w:val="24"/>
          <w:lang w:val="en-US"/>
        </w:rPr>
        <w:t>PCC</w:t>
      </w:r>
      <w:r w:rsidR="00E054CC" w:rsidRPr="00702FA0">
        <w:rPr>
          <w:rFonts w:ascii="Arial" w:hAnsi="Arial" w:cs="Arial"/>
          <w:bCs/>
          <w:sz w:val="24"/>
          <w:szCs w:val="24"/>
          <w:lang w:val="en-US"/>
        </w:rPr>
        <w:t xml:space="preserve"> may be appointed to the committee. </w:t>
      </w:r>
    </w:p>
    <w:p w14:paraId="066D0D0F" w14:textId="77777777" w:rsidR="00702FA0" w:rsidRPr="00702FA0" w:rsidRDefault="00E054CC" w:rsidP="00E054CC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02FA0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Appointment: </w:t>
      </w:r>
    </w:p>
    <w:p w14:paraId="23008B93" w14:textId="315061E9" w:rsidR="00E054CC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Committee Chair and the members of the </w:t>
      </w:r>
      <w:r w:rsidR="005603CC">
        <w:rPr>
          <w:rFonts w:ascii="Arial" w:hAnsi="Arial" w:cs="Arial"/>
          <w:bCs/>
          <w:sz w:val="24"/>
          <w:szCs w:val="24"/>
          <w:lang w:val="en-US"/>
        </w:rPr>
        <w:t>PCC 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shall be appointed by the Board and shall serve until replaced. Any member, except for the </w:t>
      </w:r>
      <w:r w:rsidR="00F24643" w:rsidRPr="00702FA0">
        <w:rPr>
          <w:rFonts w:ascii="Arial" w:hAnsi="Arial" w:cs="Arial"/>
          <w:bCs/>
          <w:sz w:val="24"/>
          <w:szCs w:val="24"/>
          <w:lang w:val="en-US"/>
        </w:rPr>
        <w:t xml:space="preserve">PCC President </w:t>
      </w:r>
      <w:r w:rsidR="006E1301" w:rsidRPr="00702FA0">
        <w:rPr>
          <w:rFonts w:ascii="Arial" w:hAnsi="Arial" w:cs="Arial"/>
          <w:bCs/>
          <w:sz w:val="24"/>
          <w:szCs w:val="24"/>
          <w:lang w:val="en-US"/>
        </w:rPr>
        <w:t xml:space="preserve">and </w:t>
      </w:r>
      <w:r w:rsidR="00F24643" w:rsidRPr="00702FA0">
        <w:rPr>
          <w:rFonts w:ascii="Arial" w:hAnsi="Arial" w:cs="Arial"/>
          <w:bCs/>
          <w:sz w:val="24"/>
          <w:szCs w:val="24"/>
          <w:lang w:val="en-US"/>
        </w:rPr>
        <w:t>Vice President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may act as Committee Chair. The Committee Chair is approved by the Board annually. The secretary need not be a Board member</w:t>
      </w:r>
      <w:r w:rsidR="006E1301" w:rsidRPr="00702FA0">
        <w:rPr>
          <w:rFonts w:ascii="Arial" w:hAnsi="Arial" w:cs="Arial"/>
          <w:bCs/>
          <w:sz w:val="24"/>
          <w:szCs w:val="24"/>
          <w:lang w:val="en-US"/>
        </w:rPr>
        <w:t xml:space="preserve"> and will serve by a</w:t>
      </w:r>
      <w:r w:rsidR="00142D01" w:rsidRPr="00702FA0">
        <w:rPr>
          <w:rFonts w:ascii="Arial" w:hAnsi="Arial" w:cs="Arial"/>
          <w:bCs/>
          <w:sz w:val="24"/>
          <w:szCs w:val="24"/>
          <w:lang w:val="en-US"/>
        </w:rPr>
        <w:t>ppointment of the Committee</w:t>
      </w:r>
      <w:r w:rsidR="001D60DF" w:rsidRPr="00702FA0">
        <w:rPr>
          <w:rFonts w:ascii="Arial" w:hAnsi="Arial" w:cs="Arial"/>
          <w:bCs/>
          <w:sz w:val="24"/>
          <w:szCs w:val="24"/>
          <w:lang w:val="en-US"/>
        </w:rPr>
        <w:t>, from within its members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5EBBB032" w14:textId="77777777" w:rsidR="009D5647" w:rsidRPr="009D5647" w:rsidRDefault="009D5647" w:rsidP="009D5647">
      <w:pPr>
        <w:pStyle w:val="Default"/>
        <w:rPr>
          <w:rFonts w:ascii="Arial" w:hAnsi="Arial" w:cs="Arial"/>
          <w:bCs/>
          <w:i/>
          <w:iCs/>
          <w:color w:val="auto"/>
        </w:rPr>
      </w:pPr>
      <w:r w:rsidRPr="009D5647">
        <w:rPr>
          <w:rFonts w:ascii="Arial" w:hAnsi="Arial" w:cs="Arial"/>
          <w:bCs/>
          <w:i/>
          <w:iCs/>
          <w:color w:val="auto"/>
        </w:rPr>
        <w:t xml:space="preserve">Responsibility of Members: </w:t>
      </w:r>
    </w:p>
    <w:p w14:paraId="616358B6" w14:textId="77777777" w:rsidR="009D5647" w:rsidRDefault="009D5647" w:rsidP="009D5647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702FA0">
        <w:rPr>
          <w:rFonts w:ascii="Arial" w:hAnsi="Arial" w:cs="Arial"/>
          <w:bCs/>
          <w:color w:val="auto"/>
        </w:rPr>
        <w:t xml:space="preserve">be prepared to attend and participate in </w:t>
      </w:r>
      <w:proofErr w:type="gramStart"/>
      <w:r w:rsidRPr="00702FA0">
        <w:rPr>
          <w:rFonts w:ascii="Arial" w:hAnsi="Arial" w:cs="Arial"/>
          <w:bCs/>
          <w:color w:val="auto"/>
        </w:rPr>
        <w:t>meetings;</w:t>
      </w:r>
      <w:proofErr w:type="gramEnd"/>
      <w:r w:rsidRPr="00702FA0">
        <w:rPr>
          <w:rFonts w:ascii="Arial" w:hAnsi="Arial" w:cs="Arial"/>
          <w:bCs/>
          <w:color w:val="auto"/>
        </w:rPr>
        <w:t xml:space="preserve"> </w:t>
      </w:r>
    </w:p>
    <w:p w14:paraId="3B4F2332" w14:textId="77777777" w:rsidR="009D5647" w:rsidRDefault="009D5647" w:rsidP="009D5647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702FA0">
        <w:rPr>
          <w:rFonts w:ascii="Arial" w:hAnsi="Arial" w:cs="Arial"/>
          <w:bCs/>
          <w:color w:val="auto"/>
        </w:rPr>
        <w:t xml:space="preserve">be responsive to requests for feedback outside meeting </w:t>
      </w:r>
      <w:proofErr w:type="gramStart"/>
      <w:r w:rsidRPr="00702FA0">
        <w:rPr>
          <w:rFonts w:ascii="Arial" w:hAnsi="Arial" w:cs="Arial"/>
          <w:bCs/>
          <w:color w:val="auto"/>
        </w:rPr>
        <w:t>times;</w:t>
      </w:r>
      <w:proofErr w:type="gramEnd"/>
      <w:r w:rsidRPr="00702FA0">
        <w:rPr>
          <w:rFonts w:ascii="Arial" w:hAnsi="Arial" w:cs="Arial"/>
          <w:bCs/>
          <w:color w:val="auto"/>
        </w:rPr>
        <w:t xml:space="preserve"> </w:t>
      </w:r>
    </w:p>
    <w:p w14:paraId="66061046" w14:textId="77777777" w:rsidR="009D5647" w:rsidRDefault="009D5647" w:rsidP="009D5647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702FA0">
        <w:rPr>
          <w:rFonts w:ascii="Arial" w:hAnsi="Arial" w:cs="Arial"/>
          <w:bCs/>
          <w:color w:val="auto"/>
        </w:rPr>
        <w:t xml:space="preserve">declare conflicts of </w:t>
      </w:r>
      <w:proofErr w:type="gramStart"/>
      <w:r w:rsidRPr="00702FA0">
        <w:rPr>
          <w:rFonts w:ascii="Arial" w:hAnsi="Arial" w:cs="Arial"/>
          <w:bCs/>
          <w:color w:val="auto"/>
        </w:rPr>
        <w:t>interest;</w:t>
      </w:r>
      <w:proofErr w:type="gramEnd"/>
      <w:r w:rsidRPr="00702FA0">
        <w:rPr>
          <w:rFonts w:ascii="Arial" w:hAnsi="Arial" w:cs="Arial"/>
          <w:bCs/>
          <w:color w:val="auto"/>
        </w:rPr>
        <w:t xml:space="preserve"> </w:t>
      </w:r>
    </w:p>
    <w:p w14:paraId="7E5F6557" w14:textId="77777777" w:rsidR="005603CC" w:rsidRDefault="009D5647" w:rsidP="009D5647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702FA0">
        <w:rPr>
          <w:rFonts w:ascii="Arial" w:hAnsi="Arial" w:cs="Arial"/>
          <w:bCs/>
          <w:color w:val="auto"/>
        </w:rPr>
        <w:t xml:space="preserve">undertake decision making in the interest of the PCC and whole </w:t>
      </w:r>
      <w:proofErr w:type="gramStart"/>
      <w:r w:rsidRPr="00702FA0">
        <w:rPr>
          <w:rFonts w:ascii="Arial" w:hAnsi="Arial" w:cs="Arial"/>
          <w:bCs/>
          <w:color w:val="auto"/>
        </w:rPr>
        <w:t>membership;</w:t>
      </w:r>
      <w:proofErr w:type="gramEnd"/>
      <w:r w:rsidRPr="00702FA0">
        <w:rPr>
          <w:rFonts w:ascii="Arial" w:hAnsi="Arial" w:cs="Arial"/>
          <w:bCs/>
          <w:color w:val="auto"/>
        </w:rPr>
        <w:t xml:space="preserve"> </w:t>
      </w:r>
    </w:p>
    <w:p w14:paraId="11AB48D7" w14:textId="45F12B21" w:rsidR="009D5647" w:rsidRDefault="005603CC" w:rsidP="009D5647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represent the perspectives of PCC members pertaining to research; </w:t>
      </w:r>
      <w:r w:rsidR="009D5647" w:rsidRPr="00702FA0">
        <w:rPr>
          <w:rFonts w:ascii="Arial" w:hAnsi="Arial" w:cs="Arial"/>
          <w:bCs/>
          <w:color w:val="auto"/>
        </w:rPr>
        <w:t xml:space="preserve">and </w:t>
      </w:r>
    </w:p>
    <w:p w14:paraId="731619CC" w14:textId="78850E7E" w:rsidR="009D5647" w:rsidRPr="00702FA0" w:rsidRDefault="009D5647" w:rsidP="009D5647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702FA0">
        <w:rPr>
          <w:rFonts w:ascii="Arial" w:hAnsi="Arial" w:cs="Arial"/>
          <w:bCs/>
          <w:color w:val="auto"/>
        </w:rPr>
        <w:t xml:space="preserve">ensure that the </w:t>
      </w:r>
      <w:r w:rsidR="005603CC">
        <w:rPr>
          <w:rFonts w:ascii="Arial" w:hAnsi="Arial" w:cs="Arial"/>
          <w:bCs/>
          <w:color w:val="auto"/>
        </w:rPr>
        <w:t>research-related</w:t>
      </w:r>
      <w:r w:rsidRPr="00702FA0">
        <w:rPr>
          <w:rFonts w:ascii="Arial" w:hAnsi="Arial" w:cs="Arial"/>
          <w:bCs/>
          <w:color w:val="auto"/>
        </w:rPr>
        <w:t xml:space="preserve"> activity meets the expectations of the Board membership. </w:t>
      </w:r>
    </w:p>
    <w:p w14:paraId="167B10AC" w14:textId="77777777" w:rsidR="009D5647" w:rsidRDefault="009D5647" w:rsidP="00E054CC">
      <w:pPr>
        <w:rPr>
          <w:rFonts w:ascii="Arial" w:hAnsi="Arial" w:cs="Arial"/>
          <w:b/>
          <w:sz w:val="24"/>
          <w:szCs w:val="24"/>
          <w:lang w:val="en-US"/>
        </w:rPr>
      </w:pPr>
    </w:p>
    <w:p w14:paraId="2FE205A9" w14:textId="61AF2068" w:rsidR="00702FA0" w:rsidRPr="00702FA0" w:rsidRDefault="00702FA0" w:rsidP="00E054CC">
      <w:pPr>
        <w:rPr>
          <w:rFonts w:ascii="Arial" w:hAnsi="Arial" w:cs="Arial"/>
          <w:b/>
          <w:sz w:val="24"/>
          <w:szCs w:val="24"/>
          <w:lang w:val="en-US"/>
        </w:rPr>
      </w:pPr>
      <w:r w:rsidRPr="00702FA0">
        <w:rPr>
          <w:rFonts w:ascii="Arial" w:hAnsi="Arial" w:cs="Arial"/>
          <w:b/>
          <w:sz w:val="24"/>
          <w:szCs w:val="24"/>
          <w:lang w:val="en-US"/>
        </w:rPr>
        <w:t>GOVERNANCE</w:t>
      </w:r>
    </w:p>
    <w:p w14:paraId="5E9F69A2" w14:textId="53D950D8" w:rsidR="001536FB" w:rsidRDefault="001536FB" w:rsidP="00E054CC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Cs/>
          <w:sz w:val="24"/>
          <w:szCs w:val="24"/>
          <w:lang w:val="en-US"/>
        </w:rPr>
        <w:t>PCC 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is an advisory committee and is not a decision-making committee.</w:t>
      </w:r>
    </w:p>
    <w:p w14:paraId="690D3168" w14:textId="72FFE920" w:rsidR="00702FA0" w:rsidRPr="00702FA0" w:rsidRDefault="00E054CC" w:rsidP="00E054CC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02FA0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Reporting to Board: </w:t>
      </w:r>
    </w:p>
    <w:p w14:paraId="3B0C64BD" w14:textId="080698A7" w:rsidR="00702FA0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F76C60">
        <w:rPr>
          <w:rFonts w:ascii="Arial" w:hAnsi="Arial" w:cs="Arial"/>
          <w:bCs/>
          <w:sz w:val="24"/>
          <w:szCs w:val="24"/>
          <w:lang w:val="en-US"/>
        </w:rPr>
        <w:t>PCC Research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Committee Chair will report on matters arising at the </w:t>
      </w:r>
      <w:r w:rsidR="00F76C60">
        <w:rPr>
          <w:rFonts w:ascii="Arial" w:hAnsi="Arial" w:cs="Arial"/>
          <w:bCs/>
          <w:sz w:val="24"/>
          <w:szCs w:val="24"/>
          <w:lang w:val="en-US"/>
        </w:rPr>
        <w:t>PCC Research</w:t>
      </w:r>
      <w:r w:rsidR="00F76C60"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Committee meeting and, where applicable, present the Committee's recommendation to the Board for its approval. Recommendations to the Board will be made based on a majority of Committee members. </w:t>
      </w:r>
    </w:p>
    <w:p w14:paraId="5129D787" w14:textId="77777777" w:rsidR="00702FA0" w:rsidRPr="00702FA0" w:rsidRDefault="00702FA0" w:rsidP="00702FA0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02FA0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Annual Plan: </w:t>
      </w:r>
    </w:p>
    <w:p w14:paraId="2876FFF3" w14:textId="2788876E" w:rsidR="00702FA0" w:rsidRPr="00702FA0" w:rsidRDefault="00702FA0" w:rsidP="00702FA0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F76C60">
        <w:rPr>
          <w:rFonts w:ascii="Arial" w:hAnsi="Arial" w:cs="Arial"/>
          <w:bCs/>
          <w:sz w:val="24"/>
          <w:szCs w:val="24"/>
          <w:lang w:val="en-US"/>
        </w:rPr>
        <w:t>PCC Research</w:t>
      </w:r>
      <w:r w:rsidR="00F76C60"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Committee will create an annual work plan guided by the Board and Strategic Plan identified priorities, outlining its calendar of major activities to be covered. </w:t>
      </w:r>
    </w:p>
    <w:p w14:paraId="05B80031" w14:textId="77777777" w:rsidR="00702FA0" w:rsidRPr="00702FA0" w:rsidRDefault="00702FA0" w:rsidP="00702FA0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02FA0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Annual Review: </w:t>
      </w:r>
    </w:p>
    <w:p w14:paraId="7845CF49" w14:textId="5C68AE63" w:rsidR="00702FA0" w:rsidRPr="00702FA0" w:rsidRDefault="00702FA0" w:rsidP="00702FA0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F76C60">
        <w:rPr>
          <w:rFonts w:ascii="Arial" w:hAnsi="Arial" w:cs="Arial"/>
          <w:bCs/>
          <w:sz w:val="24"/>
          <w:szCs w:val="24"/>
          <w:lang w:val="en-US"/>
        </w:rPr>
        <w:t>PCC Research</w:t>
      </w:r>
      <w:r w:rsidR="00F76C60"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Committee will review and assess the adequacy of these Terms of Reference on an annual basis and recommend it, including any changes that are appropriate, to the Board for approval. </w:t>
      </w:r>
    </w:p>
    <w:p w14:paraId="56DAF1B1" w14:textId="77777777" w:rsidR="00702FA0" w:rsidRDefault="00702FA0" w:rsidP="00E054CC">
      <w:pPr>
        <w:rPr>
          <w:rFonts w:ascii="Arial" w:hAnsi="Arial" w:cs="Arial"/>
          <w:bCs/>
          <w:sz w:val="24"/>
          <w:szCs w:val="24"/>
          <w:lang w:val="en-US"/>
        </w:rPr>
      </w:pPr>
    </w:p>
    <w:p w14:paraId="6838F602" w14:textId="77777777" w:rsidR="00702FA0" w:rsidRPr="00702FA0" w:rsidRDefault="00E054CC" w:rsidP="00E054CC">
      <w:pPr>
        <w:rPr>
          <w:rFonts w:ascii="Arial" w:hAnsi="Arial" w:cs="Arial"/>
          <w:b/>
          <w:caps/>
          <w:sz w:val="24"/>
          <w:szCs w:val="24"/>
          <w:lang w:val="en-US"/>
        </w:rPr>
      </w:pPr>
      <w:r w:rsidRPr="00702FA0">
        <w:rPr>
          <w:rFonts w:ascii="Arial" w:hAnsi="Arial" w:cs="Arial"/>
          <w:b/>
          <w:caps/>
          <w:sz w:val="24"/>
          <w:szCs w:val="24"/>
          <w:lang w:val="en-US"/>
        </w:rPr>
        <w:t>Meetings</w:t>
      </w:r>
    </w:p>
    <w:p w14:paraId="4F321CDB" w14:textId="4ED46A04" w:rsidR="00702FA0" w:rsidRPr="00702FA0" w:rsidRDefault="00702FA0" w:rsidP="00E054CC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02FA0">
        <w:rPr>
          <w:rFonts w:ascii="Arial" w:hAnsi="Arial" w:cs="Arial"/>
          <w:bCs/>
          <w:i/>
          <w:iCs/>
          <w:sz w:val="24"/>
          <w:szCs w:val="24"/>
          <w:lang w:val="en-US"/>
        </w:rPr>
        <w:t>Meeting Frequency</w:t>
      </w:r>
    </w:p>
    <w:p w14:paraId="4DAC65A2" w14:textId="284B5786" w:rsidR="00F76C60" w:rsidRPr="00702FA0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F76C60">
        <w:rPr>
          <w:rFonts w:ascii="Arial" w:hAnsi="Arial" w:cs="Arial"/>
          <w:bCs/>
          <w:sz w:val="24"/>
          <w:szCs w:val="24"/>
          <w:lang w:val="en-US"/>
        </w:rPr>
        <w:t>PCC Research</w:t>
      </w:r>
      <w:r w:rsidR="00F76C60"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Committee shall meet at least four times each year. Meetings shall be held at the call of any committee member and may also be called at the request of the </w:t>
      </w:r>
      <w:r w:rsidR="001A5D41" w:rsidRPr="00702FA0">
        <w:rPr>
          <w:rFonts w:ascii="Arial" w:hAnsi="Arial" w:cs="Arial"/>
          <w:bCs/>
          <w:sz w:val="24"/>
          <w:szCs w:val="24"/>
          <w:lang w:val="en-US"/>
        </w:rPr>
        <w:t>PCC Executive Director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F76C60">
        <w:rPr>
          <w:rFonts w:ascii="Arial" w:hAnsi="Arial" w:cs="Arial"/>
          <w:bCs/>
          <w:sz w:val="24"/>
          <w:szCs w:val="24"/>
          <w:lang w:val="en-US"/>
        </w:rPr>
        <w:t>PCC Research</w:t>
      </w:r>
      <w:r w:rsidR="00F76C60" w:rsidRPr="00702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Committee members will be given at least 48 hours prior notice </w:t>
      </w:r>
      <w:proofErr w:type="gramStart"/>
      <w:r w:rsidRPr="00702FA0">
        <w:rPr>
          <w:rFonts w:ascii="Arial" w:hAnsi="Arial" w:cs="Arial"/>
          <w:bCs/>
          <w:sz w:val="24"/>
          <w:szCs w:val="24"/>
          <w:lang w:val="en-US"/>
        </w:rPr>
        <w:t>of</w:t>
      </w:r>
      <w:proofErr w:type="gramEnd"/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a</w:t>
      </w:r>
      <w:r w:rsidR="00F76C6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702FA0">
        <w:rPr>
          <w:rFonts w:ascii="Arial" w:hAnsi="Arial" w:cs="Arial"/>
          <w:bCs/>
          <w:sz w:val="24"/>
          <w:szCs w:val="24"/>
          <w:lang w:val="en-US"/>
        </w:rPr>
        <w:t>Committee</w:t>
      </w:r>
      <w:proofErr w:type="gramEnd"/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 meeting. </w:t>
      </w:r>
    </w:p>
    <w:p w14:paraId="71B6B177" w14:textId="77777777" w:rsidR="00702FA0" w:rsidRPr="00702FA0" w:rsidRDefault="00E054CC" w:rsidP="00E054CC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02FA0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Conduct of Meetings: </w:t>
      </w:r>
    </w:p>
    <w:p w14:paraId="7B1EFFCB" w14:textId="18D30014" w:rsidR="00E054CC" w:rsidRPr="00702FA0" w:rsidRDefault="00E054CC" w:rsidP="00E054CC">
      <w:pPr>
        <w:rPr>
          <w:rFonts w:ascii="Arial" w:hAnsi="Arial" w:cs="Arial"/>
          <w:bCs/>
          <w:sz w:val="24"/>
          <w:szCs w:val="24"/>
          <w:lang w:val="en-US"/>
        </w:rPr>
      </w:pPr>
      <w:r w:rsidRPr="00702FA0">
        <w:rPr>
          <w:rFonts w:ascii="Arial" w:hAnsi="Arial" w:cs="Arial"/>
          <w:bCs/>
          <w:sz w:val="24"/>
          <w:szCs w:val="24"/>
          <w:lang w:val="en-US"/>
        </w:rPr>
        <w:t xml:space="preserve">Meetings may be held in person, by conference telephone call or videoconference, or by any individual member participating by conference telephone or videoconference. </w:t>
      </w:r>
    </w:p>
    <w:p w14:paraId="04DEA3CB" w14:textId="760AB9BB" w:rsidR="00F73D19" w:rsidRPr="00702FA0" w:rsidRDefault="00F73D19" w:rsidP="00E054CC">
      <w:pPr>
        <w:rPr>
          <w:rFonts w:ascii="Arial" w:hAnsi="Arial" w:cs="Arial"/>
          <w:bCs/>
          <w:sz w:val="24"/>
          <w:szCs w:val="24"/>
          <w:lang w:val="en-US"/>
        </w:rPr>
      </w:pPr>
    </w:p>
    <w:p w14:paraId="585EC994" w14:textId="25D08104" w:rsidR="00CD4B1A" w:rsidRPr="00702FA0" w:rsidRDefault="00E054CC" w:rsidP="00E054CC">
      <w:pPr>
        <w:rPr>
          <w:rFonts w:ascii="Arial" w:hAnsi="Arial" w:cs="Arial"/>
          <w:b/>
          <w:sz w:val="24"/>
          <w:szCs w:val="24"/>
        </w:rPr>
      </w:pPr>
      <w:r w:rsidRPr="00702FA0">
        <w:rPr>
          <w:rFonts w:ascii="Arial" w:hAnsi="Arial" w:cs="Arial"/>
          <w:b/>
          <w:i/>
          <w:iCs/>
          <w:sz w:val="24"/>
          <w:szCs w:val="24"/>
          <w:lang w:val="en-US"/>
        </w:rPr>
        <w:t>Approved</w:t>
      </w:r>
      <w:r w:rsidR="00EC442A" w:rsidRPr="00702FA0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by the PCC Board of Director</w:t>
      </w:r>
      <w:r w:rsidR="007510EB" w:rsidRPr="00702FA0">
        <w:rPr>
          <w:rFonts w:ascii="Arial" w:hAnsi="Arial" w:cs="Arial"/>
          <w:b/>
          <w:i/>
          <w:iCs/>
          <w:sz w:val="24"/>
          <w:szCs w:val="24"/>
          <w:lang w:val="en-US"/>
        </w:rPr>
        <w:t>s</w:t>
      </w:r>
      <w:r w:rsidRPr="00702FA0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: </w:t>
      </w:r>
      <w:r w:rsidR="007510EB" w:rsidRPr="00702FA0">
        <w:rPr>
          <w:rFonts w:ascii="Arial" w:hAnsi="Arial" w:cs="Arial"/>
          <w:b/>
          <w:i/>
          <w:iCs/>
          <w:sz w:val="24"/>
          <w:szCs w:val="24"/>
          <w:lang w:val="en-US"/>
        </w:rPr>
        <w:t>____, ___</w:t>
      </w:r>
      <w:r w:rsidRPr="00702FA0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, </w:t>
      </w:r>
      <w:proofErr w:type="gramStart"/>
      <w:r w:rsidRPr="00702FA0">
        <w:rPr>
          <w:rFonts w:ascii="Arial" w:hAnsi="Arial" w:cs="Arial"/>
          <w:b/>
          <w:i/>
          <w:iCs/>
          <w:sz w:val="24"/>
          <w:szCs w:val="24"/>
          <w:lang w:val="en-US"/>
        </w:rPr>
        <w:t>202</w:t>
      </w:r>
      <w:r w:rsidR="007510EB" w:rsidRPr="00702FA0">
        <w:rPr>
          <w:rFonts w:ascii="Arial" w:hAnsi="Arial" w:cs="Arial"/>
          <w:b/>
          <w:i/>
          <w:iCs/>
          <w:sz w:val="24"/>
          <w:szCs w:val="24"/>
          <w:lang w:val="en-US"/>
        </w:rPr>
        <w:t>3</w:t>
      </w:r>
      <w:proofErr w:type="gramEnd"/>
    </w:p>
    <w:sectPr w:rsidR="00CD4B1A" w:rsidRPr="00702FA0" w:rsidSect="00A2265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E15"/>
    <w:multiLevelType w:val="hybridMultilevel"/>
    <w:tmpl w:val="3A6CB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902"/>
    <w:multiLevelType w:val="hybridMultilevel"/>
    <w:tmpl w:val="3082558E"/>
    <w:lvl w:ilvl="0" w:tplc="3BA8F5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B64"/>
    <w:multiLevelType w:val="hybridMultilevel"/>
    <w:tmpl w:val="F9D2A7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95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C510867"/>
    <w:multiLevelType w:val="hybridMultilevel"/>
    <w:tmpl w:val="2E5AA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30646">
    <w:abstractNumId w:val="2"/>
  </w:num>
  <w:num w:numId="2" w16cid:durableId="1425808520">
    <w:abstractNumId w:val="3"/>
  </w:num>
  <w:num w:numId="3" w16cid:durableId="880171337">
    <w:abstractNumId w:val="4"/>
  </w:num>
  <w:num w:numId="4" w16cid:durableId="906381803">
    <w:abstractNumId w:val="0"/>
  </w:num>
  <w:num w:numId="5" w16cid:durableId="30737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F4"/>
    <w:rsid w:val="000E0911"/>
    <w:rsid w:val="000E737F"/>
    <w:rsid w:val="00130CE0"/>
    <w:rsid w:val="00142D01"/>
    <w:rsid w:val="001536FB"/>
    <w:rsid w:val="00196226"/>
    <w:rsid w:val="001A2F7E"/>
    <w:rsid w:val="001A5D41"/>
    <w:rsid w:val="001D60DF"/>
    <w:rsid w:val="001E0091"/>
    <w:rsid w:val="00255DC3"/>
    <w:rsid w:val="002927ED"/>
    <w:rsid w:val="003914F4"/>
    <w:rsid w:val="003B039B"/>
    <w:rsid w:val="003C0377"/>
    <w:rsid w:val="0041313E"/>
    <w:rsid w:val="00432CF8"/>
    <w:rsid w:val="004677F7"/>
    <w:rsid w:val="004C1D3D"/>
    <w:rsid w:val="00503498"/>
    <w:rsid w:val="00512913"/>
    <w:rsid w:val="005603CC"/>
    <w:rsid w:val="005D3EDE"/>
    <w:rsid w:val="005E569E"/>
    <w:rsid w:val="00675BE2"/>
    <w:rsid w:val="00685EBB"/>
    <w:rsid w:val="006E1301"/>
    <w:rsid w:val="00702FA0"/>
    <w:rsid w:val="00741270"/>
    <w:rsid w:val="007510EB"/>
    <w:rsid w:val="00771AA2"/>
    <w:rsid w:val="007D4D90"/>
    <w:rsid w:val="00820F5C"/>
    <w:rsid w:val="00934A38"/>
    <w:rsid w:val="009C0C05"/>
    <w:rsid w:val="009D5647"/>
    <w:rsid w:val="00A22657"/>
    <w:rsid w:val="00A636A0"/>
    <w:rsid w:val="00A71A30"/>
    <w:rsid w:val="00AA1944"/>
    <w:rsid w:val="00AA5951"/>
    <w:rsid w:val="00AE044C"/>
    <w:rsid w:val="00B30C33"/>
    <w:rsid w:val="00B62650"/>
    <w:rsid w:val="00B7410E"/>
    <w:rsid w:val="00B94CC5"/>
    <w:rsid w:val="00C41B95"/>
    <w:rsid w:val="00C447C8"/>
    <w:rsid w:val="00C963D8"/>
    <w:rsid w:val="00CD4B1A"/>
    <w:rsid w:val="00CF6C2B"/>
    <w:rsid w:val="00D77DC7"/>
    <w:rsid w:val="00D85255"/>
    <w:rsid w:val="00DD5F06"/>
    <w:rsid w:val="00DE6E01"/>
    <w:rsid w:val="00E054CC"/>
    <w:rsid w:val="00E15A86"/>
    <w:rsid w:val="00E22BA8"/>
    <w:rsid w:val="00E8584A"/>
    <w:rsid w:val="00E87F7E"/>
    <w:rsid w:val="00EB5473"/>
    <w:rsid w:val="00EC4121"/>
    <w:rsid w:val="00EC442A"/>
    <w:rsid w:val="00F04950"/>
    <w:rsid w:val="00F111BD"/>
    <w:rsid w:val="00F16AE4"/>
    <w:rsid w:val="00F24643"/>
    <w:rsid w:val="00F73D19"/>
    <w:rsid w:val="00F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A617"/>
  <w15:chartTrackingRefBased/>
  <w15:docId w15:val="{EB23B35D-4401-431D-B7C8-0AE1A8F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77"/>
    <w:rPr>
      <w:color w:val="605E5C"/>
      <w:shd w:val="clear" w:color="auto" w:fill="E1DFDD"/>
    </w:rPr>
  </w:style>
  <w:style w:type="paragraph" w:customStyle="1" w:styleId="Default">
    <w:name w:val="Default"/>
    <w:rsid w:val="00F73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D3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Nash</dc:creator>
  <cp:keywords/>
  <dc:description/>
  <cp:lastModifiedBy>Jan Jensen</cp:lastModifiedBy>
  <cp:revision>3</cp:revision>
  <cp:lastPrinted>2023-09-08T13:21:00Z</cp:lastPrinted>
  <dcterms:created xsi:type="dcterms:W3CDTF">2023-10-30T17:22:00Z</dcterms:created>
  <dcterms:modified xsi:type="dcterms:W3CDTF">2023-10-31T10:48:00Z</dcterms:modified>
</cp:coreProperties>
</file>