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F984" w14:textId="4C391238" w:rsidR="00017678" w:rsidRPr="00FC3A68" w:rsidRDefault="000E6F95" w:rsidP="00017678">
      <w:pPr>
        <w:pStyle w:val="NoSpacing"/>
        <w:jc w:val="center"/>
        <w:rPr>
          <w:b/>
          <w:sz w:val="52"/>
          <w:lang w:val="fr-CA"/>
        </w:rPr>
      </w:pPr>
      <w:bookmarkStart w:id="0" w:name="lt_pId000"/>
      <w:r w:rsidRPr="00FC3A68">
        <w:rPr>
          <w:b/>
          <w:sz w:val="52"/>
          <w:lang w:val="fr-CA"/>
        </w:rPr>
        <w:t>Semaine des services paramédic</w:t>
      </w:r>
      <w:r w:rsidR="00F339ED">
        <w:rPr>
          <w:b/>
          <w:sz w:val="52"/>
          <w:lang w:val="fr-CA"/>
        </w:rPr>
        <w:t>s</w:t>
      </w:r>
      <w:bookmarkEnd w:id="0"/>
    </w:p>
    <w:p w14:paraId="6CE8FB97" w14:textId="77777777" w:rsidR="00017678" w:rsidRPr="00E97B04" w:rsidRDefault="00061F9D" w:rsidP="00017678">
      <w:pPr>
        <w:pStyle w:val="NoSpacing"/>
        <w:jc w:val="center"/>
        <w:rPr>
          <w:b/>
          <w:i/>
          <w:sz w:val="28"/>
          <w:szCs w:val="40"/>
          <w:lang w:val="fr-CA"/>
        </w:rPr>
      </w:pPr>
      <w:bookmarkStart w:id="1" w:name="lt_pId001"/>
      <w:r w:rsidRPr="00061F9D">
        <w:rPr>
          <w:b/>
          <w:i/>
          <w:sz w:val="28"/>
          <w:szCs w:val="40"/>
          <w:lang w:val="fr-CA"/>
        </w:rPr>
        <w:t>Du </w:t>
      </w:r>
      <w:r w:rsidR="008A698F" w:rsidRPr="00061F9D">
        <w:rPr>
          <w:b/>
          <w:i/>
          <w:sz w:val="28"/>
          <w:szCs w:val="40"/>
          <w:lang w:val="fr-CA"/>
        </w:rPr>
        <w:t>23 au 29 mai 2021</w:t>
      </w:r>
      <w:bookmarkEnd w:id="1"/>
    </w:p>
    <w:p w14:paraId="4108CA5D" w14:textId="77777777" w:rsidR="00017678" w:rsidRPr="00910F9D" w:rsidRDefault="00862FFB" w:rsidP="00017678">
      <w:pPr>
        <w:pStyle w:val="NoSpacing"/>
        <w:jc w:val="center"/>
        <w:rPr>
          <w:b/>
          <w:i/>
          <w:sz w:val="28"/>
          <w:szCs w:val="40"/>
          <w:lang w:val="fr-CA"/>
        </w:rPr>
      </w:pPr>
      <w:bookmarkStart w:id="2" w:name="lt_pId002"/>
      <w:r w:rsidRPr="00E97B04">
        <w:rPr>
          <w:b/>
          <w:i/>
          <w:sz w:val="28"/>
          <w:szCs w:val="40"/>
          <w:lang w:val="fr-CA"/>
        </w:rPr>
        <w:t xml:space="preserve">Les paramédics en tant qu’éducateurs : </w:t>
      </w:r>
      <w:bookmarkEnd w:id="2"/>
      <w:r w:rsidR="00910F9D" w:rsidRPr="00910F9D">
        <w:rPr>
          <w:b/>
          <w:i/>
          <w:sz w:val="28"/>
          <w:szCs w:val="40"/>
          <w:lang w:val="fr-CA"/>
        </w:rPr>
        <w:t>« citoyens prêts »</w:t>
      </w:r>
    </w:p>
    <w:p w14:paraId="09482B07" w14:textId="77777777" w:rsidR="00E742C3" w:rsidRPr="00FC3A68" w:rsidRDefault="00E97B04" w:rsidP="00FF22EF">
      <w:pPr>
        <w:pStyle w:val="NoSpacing"/>
        <w:jc w:val="center"/>
        <w:rPr>
          <w:color w:val="FF0000"/>
          <w:lang w:val="fr-CA"/>
        </w:rPr>
      </w:pPr>
      <w:bookmarkStart w:id="3" w:name="lt_pId003"/>
      <w:r>
        <w:rPr>
          <w:b/>
          <w:color w:val="FF0000"/>
          <w:sz w:val="40"/>
          <w:szCs w:val="40"/>
          <w:lang w:val="fr-CA"/>
        </w:rPr>
        <w:t>Contrôler le</w:t>
      </w:r>
      <w:r w:rsidR="00C937DB">
        <w:rPr>
          <w:b/>
          <w:color w:val="FF0000"/>
          <w:sz w:val="40"/>
          <w:szCs w:val="40"/>
          <w:lang w:val="fr-CA"/>
        </w:rPr>
        <w:t>s</w:t>
      </w:r>
      <w:r>
        <w:rPr>
          <w:b/>
          <w:color w:val="FF0000"/>
          <w:sz w:val="40"/>
          <w:szCs w:val="40"/>
          <w:lang w:val="fr-CA"/>
        </w:rPr>
        <w:t xml:space="preserve"> saignement</w:t>
      </w:r>
      <w:bookmarkEnd w:id="3"/>
      <w:r w:rsidR="00C937DB">
        <w:rPr>
          <w:b/>
          <w:color w:val="FF0000"/>
          <w:sz w:val="40"/>
          <w:szCs w:val="40"/>
          <w:lang w:val="fr-CA"/>
        </w:rPr>
        <w:t>s</w:t>
      </w:r>
    </w:p>
    <w:p w14:paraId="30A76BD5" w14:textId="77777777" w:rsidR="00E742C3" w:rsidRPr="00FC3A68" w:rsidRDefault="00E742C3" w:rsidP="00E742C3">
      <w:pPr>
        <w:pStyle w:val="NoSpacing"/>
        <w:rPr>
          <w:lang w:val="fr-CA"/>
        </w:rPr>
      </w:pPr>
    </w:p>
    <w:p w14:paraId="21E09E60" w14:textId="77777777" w:rsidR="00BD696C" w:rsidRPr="00FC3A68" w:rsidRDefault="00BD696C" w:rsidP="007E02B3">
      <w:pPr>
        <w:pStyle w:val="NoSpacing"/>
        <w:jc w:val="both"/>
        <w:rPr>
          <w:rFonts w:ascii="Arial" w:hAnsi="Arial" w:cs="Arial"/>
          <w:lang w:val="fr-CA" w:eastAsia="en-CA"/>
        </w:rPr>
      </w:pPr>
    </w:p>
    <w:p w14:paraId="4128941A" w14:textId="77777777" w:rsidR="00BD696C" w:rsidRPr="00FC3A68" w:rsidRDefault="00C512D3" w:rsidP="007E02B3">
      <w:pPr>
        <w:pStyle w:val="NoSpacing"/>
        <w:jc w:val="both"/>
        <w:rPr>
          <w:rFonts w:ascii="Arial" w:hAnsi="Arial" w:cs="Arial"/>
          <w:lang w:val="fr-CA" w:eastAsia="en-CA"/>
        </w:rPr>
      </w:pPr>
      <w:bookmarkStart w:id="4" w:name="lt_pId004"/>
      <w:r>
        <w:rPr>
          <w:rFonts w:ascii="Arial" w:hAnsi="Arial" w:cs="Arial"/>
          <w:lang w:val="fr-CA" w:eastAsia="en-CA"/>
        </w:rPr>
        <w:t>En aussi peu de temps qu</w:t>
      </w:r>
      <w:r w:rsidR="00D32096">
        <w:rPr>
          <w:rFonts w:ascii="Arial" w:hAnsi="Arial" w:cs="Arial"/>
          <w:lang w:val="fr-CA" w:eastAsia="en-CA"/>
        </w:rPr>
        <w:t>’</w:t>
      </w:r>
      <w:r>
        <w:rPr>
          <w:rFonts w:ascii="Arial" w:hAnsi="Arial" w:cs="Arial"/>
          <w:lang w:val="fr-CA" w:eastAsia="en-CA"/>
        </w:rPr>
        <w:t>il faut pour lire cette page, quelqu</w:t>
      </w:r>
      <w:r w:rsidR="00D32096">
        <w:rPr>
          <w:rFonts w:ascii="Arial" w:hAnsi="Arial" w:cs="Arial"/>
          <w:lang w:val="fr-CA" w:eastAsia="en-CA"/>
        </w:rPr>
        <w:t>’</w:t>
      </w:r>
      <w:r>
        <w:rPr>
          <w:rFonts w:ascii="Arial" w:hAnsi="Arial" w:cs="Arial"/>
          <w:lang w:val="fr-CA" w:eastAsia="en-CA"/>
        </w:rPr>
        <w:t xml:space="preserve">un qui saigne gravement peut </w:t>
      </w:r>
      <w:r w:rsidR="00C937DB">
        <w:rPr>
          <w:rFonts w:ascii="Arial" w:hAnsi="Arial" w:cs="Arial"/>
          <w:lang w:val="fr-CA" w:eastAsia="en-CA"/>
        </w:rPr>
        <w:t>mourir de ses blessures</w:t>
      </w:r>
      <w:r w:rsidR="00D32096">
        <w:rPr>
          <w:rFonts w:ascii="Arial" w:hAnsi="Arial" w:cs="Arial"/>
          <w:lang w:val="fr-CA" w:eastAsia="en-CA"/>
        </w:rPr>
        <w:t>…</w:t>
      </w:r>
      <w:r w:rsidR="007E00E4">
        <w:rPr>
          <w:rFonts w:ascii="Arial" w:hAnsi="Arial" w:cs="Arial"/>
          <w:lang w:val="fr-CA" w:eastAsia="en-CA"/>
        </w:rPr>
        <w:t xml:space="preserve"> c’est un délai très court!</w:t>
      </w:r>
      <w:bookmarkEnd w:id="4"/>
    </w:p>
    <w:p w14:paraId="4CC6915F" w14:textId="77777777" w:rsidR="00BD696C" w:rsidRPr="00FC3A68" w:rsidRDefault="00BD696C" w:rsidP="007E02B3">
      <w:pPr>
        <w:pStyle w:val="NoSpacing"/>
        <w:jc w:val="both"/>
        <w:rPr>
          <w:rFonts w:ascii="Arial" w:hAnsi="Arial" w:cs="Arial"/>
          <w:lang w:val="fr-CA" w:eastAsia="en-CA"/>
        </w:rPr>
      </w:pPr>
    </w:p>
    <w:p w14:paraId="78C3C0E0" w14:textId="77777777" w:rsidR="00BD696C" w:rsidRPr="00FC3A68" w:rsidRDefault="00EE3DE0" w:rsidP="007E02B3">
      <w:pPr>
        <w:pStyle w:val="NoSpacing"/>
        <w:jc w:val="both"/>
        <w:rPr>
          <w:rFonts w:ascii="Arial" w:hAnsi="Arial" w:cs="Arial"/>
          <w:lang w:val="fr-CA" w:eastAsia="en-CA"/>
        </w:rPr>
      </w:pPr>
      <w:bookmarkStart w:id="5" w:name="lt_pId005"/>
      <w:r>
        <w:rPr>
          <w:rFonts w:ascii="Arial" w:hAnsi="Arial" w:cs="Arial"/>
          <w:lang w:val="fr-CA" w:eastAsia="en-CA"/>
        </w:rPr>
        <w:t>Puis</w:t>
      </w:r>
      <w:r w:rsidR="00386393">
        <w:rPr>
          <w:rFonts w:ascii="Arial" w:hAnsi="Arial" w:cs="Arial"/>
          <w:lang w:val="fr-CA" w:eastAsia="en-CA"/>
        </w:rPr>
        <w:t xml:space="preserve">qu’une blessure qui cause des saignements graves </w:t>
      </w:r>
      <w:r w:rsidR="00EE2D97">
        <w:rPr>
          <w:rFonts w:ascii="Arial" w:hAnsi="Arial" w:cs="Arial"/>
          <w:lang w:val="fr-CA" w:eastAsia="en-CA"/>
        </w:rPr>
        <w:t>provoque</w:t>
      </w:r>
      <w:r w:rsidR="00386393">
        <w:rPr>
          <w:rFonts w:ascii="Arial" w:hAnsi="Arial" w:cs="Arial"/>
          <w:lang w:val="fr-CA" w:eastAsia="en-CA"/>
        </w:rPr>
        <w:t xml:space="preserve"> une situation où chaque seconde compte, une ac</w:t>
      </w:r>
      <w:r w:rsidR="0039660B">
        <w:rPr>
          <w:rFonts w:ascii="Arial" w:hAnsi="Arial" w:cs="Arial"/>
          <w:lang w:val="fr-CA" w:eastAsia="en-CA"/>
        </w:rPr>
        <w:t>tion « </w:t>
      </w:r>
      <w:r w:rsidR="00910F9D" w:rsidRPr="00910F9D">
        <w:rPr>
          <w:rFonts w:ascii="Arial" w:hAnsi="Arial" w:cs="Arial"/>
          <w:b/>
          <w:i/>
          <w:lang w:val="fr-CA" w:eastAsia="en-CA"/>
        </w:rPr>
        <w:t>citoyens prêts</w:t>
      </w:r>
      <w:r w:rsidR="00910F9D">
        <w:rPr>
          <w:rFonts w:ascii="Arial" w:hAnsi="Arial" w:cs="Arial"/>
          <w:lang w:val="fr-CA" w:eastAsia="en-CA"/>
        </w:rPr>
        <w:t> </w:t>
      </w:r>
      <w:r w:rsidR="0039660B">
        <w:rPr>
          <w:rFonts w:ascii="Arial" w:hAnsi="Arial" w:cs="Arial"/>
          <w:lang w:val="fr-CA" w:eastAsia="en-CA"/>
        </w:rPr>
        <w:t>»</w:t>
      </w:r>
      <w:r w:rsidR="00386393">
        <w:rPr>
          <w:rFonts w:ascii="Arial" w:hAnsi="Arial" w:cs="Arial"/>
          <w:lang w:val="fr-CA" w:eastAsia="en-CA"/>
        </w:rPr>
        <w:t xml:space="preserve"> peut </w:t>
      </w:r>
      <w:r w:rsidR="00A4727A">
        <w:rPr>
          <w:rFonts w:ascii="Arial" w:hAnsi="Arial" w:cs="Arial"/>
          <w:lang w:val="fr-CA" w:eastAsia="en-CA"/>
        </w:rPr>
        <w:t xml:space="preserve">définitivement </w:t>
      </w:r>
      <w:r w:rsidR="00386393">
        <w:rPr>
          <w:rFonts w:ascii="Arial" w:hAnsi="Arial" w:cs="Arial"/>
          <w:lang w:val="fr-CA" w:eastAsia="en-CA"/>
        </w:rPr>
        <w:t xml:space="preserve">faire </w:t>
      </w:r>
      <w:r w:rsidR="00A4727A">
        <w:rPr>
          <w:rFonts w:ascii="Arial" w:hAnsi="Arial" w:cs="Arial"/>
          <w:lang w:val="fr-CA" w:eastAsia="en-CA"/>
        </w:rPr>
        <w:t>une</w:t>
      </w:r>
      <w:r w:rsidR="00386393">
        <w:rPr>
          <w:rFonts w:ascii="Arial" w:hAnsi="Arial" w:cs="Arial"/>
          <w:lang w:val="fr-CA" w:eastAsia="en-CA"/>
        </w:rPr>
        <w:t xml:space="preserve"> différence entre la vie et la mort.</w:t>
      </w:r>
      <w:bookmarkEnd w:id="5"/>
      <w:r w:rsidR="006B6C16" w:rsidRPr="00FC3A68">
        <w:rPr>
          <w:rFonts w:ascii="Arial" w:hAnsi="Arial" w:cs="Arial"/>
          <w:lang w:val="fr-CA" w:eastAsia="en-CA"/>
        </w:rPr>
        <w:t xml:space="preserve"> </w:t>
      </w:r>
      <w:bookmarkStart w:id="6" w:name="lt_pId006"/>
      <w:r w:rsidR="008B5BB8">
        <w:rPr>
          <w:rFonts w:ascii="Arial" w:hAnsi="Arial" w:cs="Arial"/>
          <w:lang w:val="fr-CA" w:eastAsia="en-CA"/>
        </w:rPr>
        <w:t xml:space="preserve">Plus il faut de temps pour aider quelqu’un, plus les risques augmentent, ce qui souligne la nécessité pour les citoyens d’être conscients et formés sur ce qu’il faut faire pour </w:t>
      </w:r>
      <w:r w:rsidR="00ED3CD2">
        <w:rPr>
          <w:rFonts w:ascii="Arial" w:hAnsi="Arial" w:cs="Arial"/>
          <w:lang w:val="fr-CA" w:eastAsia="en-CA"/>
        </w:rPr>
        <w:t>venir en aide</w:t>
      </w:r>
      <w:r w:rsidR="00D32096">
        <w:rPr>
          <w:rFonts w:ascii="Arial" w:hAnsi="Arial" w:cs="Arial"/>
          <w:lang w:val="fr-CA" w:eastAsia="en-CA"/>
        </w:rPr>
        <w:t>…</w:t>
      </w:r>
      <w:r w:rsidR="008B5BB8">
        <w:rPr>
          <w:rFonts w:ascii="Arial" w:hAnsi="Arial" w:cs="Arial"/>
          <w:lang w:val="fr-CA" w:eastAsia="en-CA"/>
        </w:rPr>
        <w:t xml:space="preserve"> rapidement!</w:t>
      </w:r>
      <w:bookmarkEnd w:id="6"/>
    </w:p>
    <w:p w14:paraId="08CB49A3" w14:textId="77777777" w:rsidR="00B21B7F" w:rsidRPr="00FC3A68" w:rsidRDefault="00B21B7F" w:rsidP="007E02B3">
      <w:pPr>
        <w:pStyle w:val="NoSpacing"/>
        <w:jc w:val="both"/>
        <w:rPr>
          <w:rFonts w:ascii="Arial" w:hAnsi="Arial" w:cs="Arial"/>
          <w:lang w:val="fr-CA" w:eastAsia="en-CA"/>
        </w:rPr>
      </w:pPr>
    </w:p>
    <w:p w14:paraId="79D4BA38" w14:textId="77777777" w:rsidR="00B21B7F" w:rsidRPr="00FC3A68" w:rsidRDefault="00B27254" w:rsidP="007E02B3">
      <w:pPr>
        <w:pStyle w:val="NoSpacing"/>
        <w:jc w:val="both"/>
        <w:rPr>
          <w:rFonts w:ascii="Arial" w:hAnsi="Arial" w:cs="Arial"/>
          <w:lang w:val="fr-CA" w:eastAsia="en-CA"/>
        </w:rPr>
      </w:pPr>
      <w:bookmarkStart w:id="7" w:name="lt_pId007"/>
      <w:r>
        <w:rPr>
          <w:rFonts w:ascii="Arial" w:hAnsi="Arial" w:cs="Arial"/>
          <w:lang w:val="fr-CA" w:eastAsia="en-CA"/>
        </w:rPr>
        <w:t>Il existe d</w:t>
      </w:r>
      <w:r w:rsidR="0039660B">
        <w:rPr>
          <w:rFonts w:ascii="Arial" w:hAnsi="Arial" w:cs="Arial"/>
          <w:lang w:val="fr-CA" w:eastAsia="en-CA"/>
        </w:rPr>
        <w:t>e nombreux programmes nationaux (</w:t>
      </w:r>
      <w:hyperlink r:id="rId8" w:history="1">
        <w:r w:rsidR="00FF65C8" w:rsidRPr="00FC3A68">
          <w:rPr>
            <w:rStyle w:val="Hyperlink"/>
            <w:rFonts w:ascii="Arial" w:hAnsi="Arial" w:cs="Arial"/>
            <w:i/>
            <w:iCs/>
            <w:lang w:val="fr-CA" w:eastAsia="en-CA"/>
          </w:rPr>
          <w:t xml:space="preserve">Stop the </w:t>
        </w:r>
        <w:proofErr w:type="spellStart"/>
        <w:r w:rsidR="00FF65C8" w:rsidRPr="00FC3A68">
          <w:rPr>
            <w:rStyle w:val="Hyperlink"/>
            <w:rFonts w:ascii="Arial" w:hAnsi="Arial" w:cs="Arial"/>
            <w:i/>
            <w:iCs/>
            <w:lang w:val="fr-CA" w:eastAsia="en-CA"/>
          </w:rPr>
          <w:t>Bleed</w:t>
        </w:r>
        <w:proofErr w:type="spellEnd"/>
        <w:r w:rsidR="00FF65C8" w:rsidRPr="00FC3A68">
          <w:rPr>
            <w:rStyle w:val="Hyperlink"/>
            <w:rFonts w:ascii="Arial" w:hAnsi="Arial" w:cs="Arial"/>
            <w:i/>
            <w:iCs/>
            <w:lang w:val="fr-CA" w:eastAsia="en-CA"/>
          </w:rPr>
          <w:t>: Save a Life</w:t>
        </w:r>
      </w:hyperlink>
      <w:r w:rsidR="0039660B">
        <w:rPr>
          <w:rFonts w:ascii="Arial" w:hAnsi="Arial" w:cs="Arial"/>
          <w:lang w:val="fr-CA" w:eastAsia="en-CA"/>
        </w:rPr>
        <w:t xml:space="preserve"> </w:t>
      </w:r>
      <w:r w:rsidR="00D32096">
        <w:rPr>
          <w:rFonts w:ascii="Arial" w:hAnsi="Arial" w:cs="Arial"/>
          <w:lang w:val="fr-CA" w:eastAsia="en-CA"/>
        </w:rPr>
        <w:t>[</w:t>
      </w:r>
      <w:r w:rsidR="0039660B">
        <w:rPr>
          <w:rFonts w:ascii="Arial" w:hAnsi="Arial" w:cs="Arial"/>
          <w:lang w:val="fr-CA" w:eastAsia="en-CA"/>
        </w:rPr>
        <w:t>en anglai</w:t>
      </w:r>
      <w:r w:rsidR="00FF65C8">
        <w:rPr>
          <w:rFonts w:ascii="Arial" w:hAnsi="Arial" w:cs="Arial"/>
          <w:lang w:val="fr-CA" w:eastAsia="en-CA"/>
        </w:rPr>
        <w:t>s seulement</w:t>
      </w:r>
      <w:r w:rsidR="00D32096">
        <w:rPr>
          <w:rFonts w:ascii="Arial" w:hAnsi="Arial" w:cs="Arial"/>
          <w:lang w:val="fr-CA" w:eastAsia="en-CA"/>
        </w:rPr>
        <w:t>]</w:t>
      </w:r>
      <w:r w:rsidR="00FF65C8">
        <w:rPr>
          <w:rFonts w:ascii="Arial" w:hAnsi="Arial" w:cs="Arial"/>
          <w:lang w:val="fr-CA" w:eastAsia="en-CA"/>
        </w:rPr>
        <w:t>) et internationaux</w:t>
      </w:r>
      <w:r w:rsidR="0039660B">
        <w:rPr>
          <w:rFonts w:ascii="Arial" w:hAnsi="Arial" w:cs="Arial"/>
          <w:lang w:val="fr-CA" w:eastAsia="en-CA"/>
        </w:rPr>
        <w:t xml:space="preserve"> (</w:t>
      </w:r>
      <w:hyperlink r:id="rId9" w:history="1">
        <w:r w:rsidR="00FF65C8" w:rsidRPr="00FC3A68">
          <w:rPr>
            <w:rStyle w:val="Hyperlink"/>
            <w:rFonts w:ascii="Arial" w:hAnsi="Arial" w:cs="Arial"/>
            <w:i/>
            <w:iCs/>
            <w:lang w:val="fr-CA" w:eastAsia="en-CA"/>
          </w:rPr>
          <w:t xml:space="preserve">Stop the </w:t>
        </w:r>
        <w:proofErr w:type="spellStart"/>
        <w:r w:rsidR="00FF65C8" w:rsidRPr="00FC3A68">
          <w:rPr>
            <w:rStyle w:val="Hyperlink"/>
            <w:rFonts w:ascii="Arial" w:hAnsi="Arial" w:cs="Arial"/>
            <w:i/>
            <w:iCs/>
            <w:lang w:val="fr-CA" w:eastAsia="en-CA"/>
          </w:rPr>
          <w:t>Bleed</w:t>
        </w:r>
        <w:proofErr w:type="spellEnd"/>
      </w:hyperlink>
      <w:r w:rsidR="0039660B">
        <w:rPr>
          <w:rFonts w:ascii="Arial" w:hAnsi="Arial" w:cs="Arial"/>
          <w:lang w:val="fr-CA" w:eastAsia="en-CA"/>
        </w:rPr>
        <w:t xml:space="preserve"> </w:t>
      </w:r>
      <w:r w:rsidR="00D32096">
        <w:rPr>
          <w:rFonts w:ascii="Arial" w:hAnsi="Arial" w:cs="Arial"/>
          <w:lang w:val="fr-CA" w:eastAsia="en-CA"/>
        </w:rPr>
        <w:t>[</w:t>
      </w:r>
      <w:r w:rsidR="0039660B">
        <w:rPr>
          <w:rFonts w:ascii="Arial" w:hAnsi="Arial" w:cs="Arial"/>
          <w:lang w:val="fr-CA" w:eastAsia="en-CA"/>
        </w:rPr>
        <w:t>en anglais seulem</w:t>
      </w:r>
      <w:r w:rsidR="00FF65C8">
        <w:rPr>
          <w:rFonts w:ascii="Arial" w:hAnsi="Arial" w:cs="Arial"/>
          <w:lang w:val="fr-CA" w:eastAsia="en-CA"/>
        </w:rPr>
        <w:t>ent</w:t>
      </w:r>
      <w:r w:rsidR="00D32096">
        <w:rPr>
          <w:rFonts w:ascii="Arial" w:hAnsi="Arial" w:cs="Arial"/>
          <w:lang w:val="fr-CA" w:eastAsia="en-CA"/>
        </w:rPr>
        <w:t>]</w:t>
      </w:r>
      <w:r w:rsidR="00FF65C8">
        <w:rPr>
          <w:rFonts w:ascii="Arial" w:hAnsi="Arial" w:cs="Arial"/>
          <w:lang w:val="fr-CA" w:eastAsia="en-CA"/>
        </w:rPr>
        <w:t xml:space="preserve">) axés sur le contrôle des </w:t>
      </w:r>
      <w:r w:rsidR="00691228">
        <w:rPr>
          <w:rFonts w:ascii="Arial" w:hAnsi="Arial" w:cs="Arial"/>
          <w:lang w:val="fr-CA" w:eastAsia="en-CA"/>
        </w:rPr>
        <w:t>hémorragies</w:t>
      </w:r>
      <w:r w:rsidR="0039660B">
        <w:rPr>
          <w:rFonts w:ascii="Arial" w:hAnsi="Arial" w:cs="Arial"/>
          <w:lang w:val="fr-CA" w:eastAsia="en-CA"/>
        </w:rPr>
        <w:t>, notamment, l’un</w:t>
      </w:r>
      <w:r w:rsidR="00FF65C8">
        <w:rPr>
          <w:rFonts w:ascii="Arial" w:hAnsi="Arial" w:cs="Arial"/>
          <w:lang w:val="fr-CA" w:eastAsia="en-CA"/>
        </w:rPr>
        <w:t xml:space="preserve"> </w:t>
      </w:r>
      <w:r w:rsidR="0039660B">
        <w:rPr>
          <w:rFonts w:ascii="Arial" w:hAnsi="Arial" w:cs="Arial"/>
          <w:lang w:val="fr-CA" w:eastAsia="en-CA"/>
        </w:rPr>
        <w:t xml:space="preserve">des premiers était la campagne </w:t>
      </w:r>
      <w:bookmarkStart w:id="8" w:name="lt_pId007_leftovers"/>
      <w:r w:rsidR="00FF65C8">
        <w:fldChar w:fldCharType="begin"/>
      </w:r>
      <w:r w:rsidR="00FF65C8" w:rsidRPr="00061F9D">
        <w:rPr>
          <w:lang w:val="fr-CA"/>
        </w:rPr>
        <w:instrText xml:space="preserve"> HYPERLINK "https://www.stopthebleed.org/" </w:instrText>
      </w:r>
      <w:r w:rsidR="00FF65C8">
        <w:fldChar w:fldCharType="separate"/>
      </w:r>
      <w:r w:rsidR="00FF65C8" w:rsidRPr="00FC3A68">
        <w:rPr>
          <w:rStyle w:val="Hyperlink"/>
          <w:rFonts w:ascii="Arial" w:hAnsi="Arial" w:cs="Arial"/>
          <w:i/>
          <w:iCs/>
          <w:lang w:val="fr-CA" w:eastAsia="en-CA"/>
        </w:rPr>
        <w:t xml:space="preserve">Stop the </w:t>
      </w:r>
      <w:proofErr w:type="spellStart"/>
      <w:r w:rsidR="00FF65C8" w:rsidRPr="00FC3A68">
        <w:rPr>
          <w:rStyle w:val="Hyperlink"/>
          <w:rFonts w:ascii="Arial" w:hAnsi="Arial" w:cs="Arial"/>
          <w:i/>
          <w:iCs/>
          <w:lang w:val="fr-CA" w:eastAsia="en-CA"/>
        </w:rPr>
        <w:t>Bleed</w:t>
      </w:r>
      <w:proofErr w:type="spellEnd"/>
      <w:r w:rsidR="00FF65C8">
        <w:rPr>
          <w:rStyle w:val="Hyperlink"/>
          <w:rFonts w:ascii="Arial" w:hAnsi="Arial" w:cs="Arial"/>
          <w:i/>
          <w:iCs/>
          <w:lang w:val="fr-CA" w:eastAsia="en-CA"/>
        </w:rPr>
        <w:fldChar w:fldCharType="end"/>
      </w:r>
      <w:bookmarkEnd w:id="8"/>
      <w:r w:rsidR="00FF65C8" w:rsidRPr="00FF65C8">
        <w:rPr>
          <w:rStyle w:val="Hyperlink"/>
          <w:rFonts w:ascii="Arial" w:hAnsi="Arial" w:cs="Arial"/>
          <w:iCs/>
          <w:u w:val="none"/>
          <w:lang w:val="fr-CA" w:eastAsia="en-CA"/>
        </w:rPr>
        <w:t xml:space="preserve"> </w:t>
      </w:r>
      <w:r w:rsidR="0039660B">
        <w:rPr>
          <w:rFonts w:ascii="Arial" w:hAnsi="Arial" w:cs="Arial"/>
          <w:lang w:val="fr-CA" w:eastAsia="en-CA"/>
        </w:rPr>
        <w:t>(</w:t>
      </w:r>
      <w:r w:rsidR="00FF65C8">
        <w:rPr>
          <w:rFonts w:ascii="Arial" w:hAnsi="Arial" w:cs="Arial"/>
          <w:lang w:val="fr-CA" w:eastAsia="en-CA"/>
        </w:rPr>
        <w:t>en anglais seulement) aux États</w:t>
      </w:r>
      <w:r w:rsidR="00FF65C8">
        <w:rPr>
          <w:rFonts w:ascii="Arial" w:hAnsi="Arial" w:cs="Arial"/>
          <w:lang w:val="fr-CA" w:eastAsia="en-CA"/>
        </w:rPr>
        <w:noBreakHyphen/>
      </w:r>
      <w:r w:rsidR="0039660B">
        <w:rPr>
          <w:rFonts w:ascii="Arial" w:hAnsi="Arial" w:cs="Arial"/>
          <w:lang w:val="fr-CA" w:eastAsia="en-CA"/>
        </w:rPr>
        <w:t>Unis.</w:t>
      </w:r>
      <w:bookmarkEnd w:id="7"/>
      <w:r w:rsidR="00B96490" w:rsidRPr="00FC3A68">
        <w:rPr>
          <w:rFonts w:ascii="Arial" w:hAnsi="Arial" w:cs="Arial"/>
          <w:lang w:val="fr-CA" w:eastAsia="en-CA"/>
        </w:rPr>
        <w:t xml:space="preserve"> </w:t>
      </w:r>
      <w:bookmarkStart w:id="9" w:name="lt_pId008"/>
      <w:r w:rsidR="00FF65C8" w:rsidRPr="00FF65C8">
        <w:rPr>
          <w:rFonts w:ascii="Arial" w:hAnsi="Arial" w:cs="Arial"/>
          <w:lang w:val="fr-CA" w:eastAsia="en-CA"/>
        </w:rPr>
        <w:t xml:space="preserve">Cette </w:t>
      </w:r>
      <w:r w:rsidR="00C05969" w:rsidRPr="00FF65C8">
        <w:rPr>
          <w:rFonts w:ascii="Arial" w:hAnsi="Arial" w:cs="Arial"/>
          <w:lang w:val="fr-CA" w:eastAsia="en-CA"/>
        </w:rPr>
        <w:t>initiative</w:t>
      </w:r>
      <w:r w:rsidR="00FF65C8" w:rsidRPr="00FF65C8">
        <w:rPr>
          <w:rFonts w:ascii="Arial" w:hAnsi="Arial" w:cs="Arial"/>
          <w:lang w:val="fr-CA" w:eastAsia="en-CA"/>
        </w:rPr>
        <w:t xml:space="preserve"> a été lancée à la suite de la tragédie survenue à l’école primaire Sandy Hook à Newtown, dans le Connecticut, qui a démontré que le contrôle des hémorragies peut faire la différence entre la vie et la mort dans ces situations </w:t>
      </w:r>
      <w:r w:rsidR="00C05969" w:rsidRPr="00FF65C8">
        <w:rPr>
          <w:rFonts w:ascii="Arial" w:hAnsi="Arial" w:cs="Arial"/>
          <w:lang w:val="fr-CA" w:eastAsia="en-CA"/>
        </w:rPr>
        <w:t>traumatisantes</w:t>
      </w:r>
      <w:r w:rsidR="00FF65C8" w:rsidRPr="00FF65C8">
        <w:rPr>
          <w:rFonts w:ascii="Arial" w:hAnsi="Arial" w:cs="Arial"/>
          <w:lang w:val="fr-CA" w:eastAsia="en-CA"/>
        </w:rPr>
        <w:t xml:space="preserve">; de nombreux autres scénarios comme des collisions automobiles, des incidents liés à des activités </w:t>
      </w:r>
      <w:r w:rsidR="00C05969" w:rsidRPr="00FF65C8">
        <w:rPr>
          <w:rFonts w:ascii="Arial" w:hAnsi="Arial" w:cs="Arial"/>
          <w:lang w:val="fr-CA" w:eastAsia="en-CA"/>
        </w:rPr>
        <w:t>récréatives</w:t>
      </w:r>
      <w:r w:rsidR="00FF65C8" w:rsidRPr="00FF65C8">
        <w:rPr>
          <w:rFonts w:ascii="Arial" w:hAnsi="Arial" w:cs="Arial"/>
          <w:lang w:val="fr-CA" w:eastAsia="en-CA"/>
        </w:rPr>
        <w:t xml:space="preserve"> ou même des </w:t>
      </w:r>
      <w:r w:rsidR="00691228">
        <w:rPr>
          <w:rFonts w:ascii="Arial" w:hAnsi="Arial" w:cs="Arial"/>
          <w:lang w:val="fr-CA" w:eastAsia="en-CA"/>
        </w:rPr>
        <w:t>incidents</w:t>
      </w:r>
      <w:r w:rsidR="00FF65C8" w:rsidRPr="00FF65C8">
        <w:rPr>
          <w:rFonts w:ascii="Arial" w:hAnsi="Arial" w:cs="Arial"/>
          <w:lang w:val="fr-CA" w:eastAsia="en-CA"/>
        </w:rPr>
        <w:t xml:space="preserve"> dans votre propre maison peuvent survenir et </w:t>
      </w:r>
      <w:r w:rsidR="00691228">
        <w:rPr>
          <w:rFonts w:ascii="Arial" w:hAnsi="Arial" w:cs="Arial"/>
          <w:lang w:val="fr-CA" w:eastAsia="en-CA"/>
        </w:rPr>
        <w:t>une intervention rapide peu</w:t>
      </w:r>
      <w:r w:rsidR="00FF65C8" w:rsidRPr="00FF65C8">
        <w:rPr>
          <w:rFonts w:ascii="Arial" w:hAnsi="Arial" w:cs="Arial"/>
          <w:lang w:val="fr-CA" w:eastAsia="en-CA"/>
        </w:rPr>
        <w:t>t faire la différence.</w:t>
      </w:r>
      <w:bookmarkEnd w:id="9"/>
      <w:r w:rsidR="00B96490" w:rsidRPr="00FC3A68">
        <w:rPr>
          <w:rFonts w:ascii="Arial" w:hAnsi="Arial" w:cs="Arial"/>
          <w:lang w:val="fr-CA" w:eastAsia="en-CA"/>
        </w:rPr>
        <w:t xml:space="preserve"> </w:t>
      </w:r>
      <w:bookmarkStart w:id="10" w:name="lt_pId009"/>
      <w:r w:rsidR="00441F3B" w:rsidRPr="00441F3B">
        <w:rPr>
          <w:rFonts w:ascii="Arial" w:hAnsi="Arial" w:cs="Arial"/>
          <w:lang w:val="fr-CA" w:eastAsia="en-CA"/>
        </w:rPr>
        <w:t>Plus de 2 400 Canadiens et Can</w:t>
      </w:r>
      <w:r w:rsidR="00B639B2">
        <w:rPr>
          <w:rFonts w:ascii="Arial" w:hAnsi="Arial" w:cs="Arial"/>
          <w:lang w:val="fr-CA" w:eastAsia="en-CA"/>
        </w:rPr>
        <w:t>adiennes décèdent à la suite d’une hémorragie chaque année et bon nombre de c</w:t>
      </w:r>
      <w:r w:rsidR="00441F3B" w:rsidRPr="00441F3B">
        <w:rPr>
          <w:rFonts w:ascii="Arial" w:hAnsi="Arial" w:cs="Arial"/>
          <w:lang w:val="fr-CA" w:eastAsia="en-CA"/>
        </w:rPr>
        <w:t>es décès pourraient être évités grâce à une intervention plus rapide.</w:t>
      </w:r>
      <w:bookmarkEnd w:id="10"/>
    </w:p>
    <w:p w14:paraId="70F8E589" w14:textId="77777777" w:rsidR="00B96490" w:rsidRPr="00FC3A68" w:rsidRDefault="00B96490" w:rsidP="007E02B3">
      <w:pPr>
        <w:pStyle w:val="NoSpacing"/>
        <w:jc w:val="both"/>
        <w:rPr>
          <w:rFonts w:ascii="Arial" w:hAnsi="Arial" w:cs="Arial"/>
          <w:lang w:val="fr-CA" w:eastAsia="en-CA"/>
        </w:rPr>
      </w:pPr>
    </w:p>
    <w:p w14:paraId="178AA7E4" w14:textId="77777777" w:rsidR="003353AF" w:rsidRPr="00FC3A68" w:rsidRDefault="008B5BB8" w:rsidP="007E02B3">
      <w:pPr>
        <w:pStyle w:val="NoSpacing"/>
        <w:jc w:val="both"/>
        <w:rPr>
          <w:rFonts w:ascii="Arial" w:hAnsi="Arial" w:cs="Arial"/>
          <w:lang w:val="fr-CA" w:eastAsia="en-CA"/>
        </w:rPr>
      </w:pPr>
      <w:r w:rsidRPr="00FC3A68">
        <w:rPr>
          <w:noProof/>
          <w:lang w:val="fr-CA" w:eastAsia="fr-CA"/>
        </w:rPr>
        <w:drawing>
          <wp:anchor distT="0" distB="0" distL="114300" distR="114300" simplePos="0" relativeHeight="251658240" behindDoc="0" locked="0" layoutInCell="1" allowOverlap="1" wp14:anchorId="4BB26702" wp14:editId="1626928B">
            <wp:simplePos x="0" y="0"/>
            <wp:positionH relativeFrom="margin">
              <wp:posOffset>51435</wp:posOffset>
            </wp:positionH>
            <wp:positionV relativeFrom="paragraph">
              <wp:posOffset>32385</wp:posOffset>
            </wp:positionV>
            <wp:extent cx="1330960" cy="120015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098678"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4668" r="18634"/>
                    <a:stretch>
                      <a:fillRect/>
                    </a:stretch>
                  </pic:blipFill>
                  <pic:spPr bwMode="auto">
                    <a:xfrm>
                      <a:off x="0" y="0"/>
                      <a:ext cx="1330960" cy="120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11" w:name="lt_pId010"/>
      <w:r w:rsidR="00C05969">
        <w:rPr>
          <w:rFonts w:ascii="Arial" w:hAnsi="Arial" w:cs="Arial"/>
          <w:lang w:val="fr-CA" w:eastAsia="en-CA"/>
        </w:rPr>
        <w:t xml:space="preserve">Souvent, les incidents qui provoquent </w:t>
      </w:r>
      <w:r w:rsidR="00924179">
        <w:rPr>
          <w:rFonts w:ascii="Arial" w:hAnsi="Arial" w:cs="Arial"/>
          <w:lang w:val="fr-CA" w:eastAsia="en-CA"/>
        </w:rPr>
        <w:t xml:space="preserve">une hémorragie </w:t>
      </w:r>
      <w:r w:rsidR="00C05969">
        <w:rPr>
          <w:rFonts w:ascii="Arial" w:hAnsi="Arial" w:cs="Arial"/>
          <w:lang w:val="fr-CA" w:eastAsia="en-CA"/>
        </w:rPr>
        <w:t xml:space="preserve">se </w:t>
      </w:r>
      <w:r w:rsidR="00E51470">
        <w:rPr>
          <w:rFonts w:ascii="Arial" w:hAnsi="Arial" w:cs="Arial"/>
          <w:lang w:val="fr-CA" w:eastAsia="en-CA"/>
        </w:rPr>
        <w:t>produisent</w:t>
      </w:r>
      <w:r w:rsidR="00C05969">
        <w:rPr>
          <w:rFonts w:ascii="Arial" w:hAnsi="Arial" w:cs="Arial"/>
          <w:lang w:val="fr-CA" w:eastAsia="en-CA"/>
        </w:rPr>
        <w:t xml:space="preserve"> sans </w:t>
      </w:r>
      <w:r w:rsidR="00E51470">
        <w:rPr>
          <w:rFonts w:ascii="Arial" w:hAnsi="Arial" w:cs="Arial"/>
          <w:lang w:val="fr-CA" w:eastAsia="en-CA"/>
        </w:rPr>
        <w:t>avertissement</w:t>
      </w:r>
      <w:r w:rsidR="00C05969">
        <w:rPr>
          <w:rFonts w:ascii="Arial" w:hAnsi="Arial" w:cs="Arial"/>
          <w:lang w:val="fr-CA" w:eastAsia="en-CA"/>
        </w:rPr>
        <w:t xml:space="preserve"> et</w:t>
      </w:r>
      <w:r w:rsidR="00C87597">
        <w:rPr>
          <w:rFonts w:ascii="Arial" w:hAnsi="Arial" w:cs="Arial"/>
          <w:lang w:val="fr-CA" w:eastAsia="en-CA"/>
        </w:rPr>
        <w:t>, sans préparation,</w:t>
      </w:r>
      <w:r w:rsidR="00C05969">
        <w:rPr>
          <w:rFonts w:ascii="Arial" w:hAnsi="Arial" w:cs="Arial"/>
          <w:lang w:val="fr-CA" w:eastAsia="en-CA"/>
        </w:rPr>
        <w:t xml:space="preserve"> </w:t>
      </w:r>
      <w:r w:rsidR="00C87597">
        <w:rPr>
          <w:rFonts w:ascii="Arial" w:hAnsi="Arial" w:cs="Arial"/>
          <w:lang w:val="fr-CA" w:eastAsia="en-CA"/>
        </w:rPr>
        <w:t xml:space="preserve">ils </w:t>
      </w:r>
      <w:r w:rsidR="00C05969">
        <w:rPr>
          <w:rFonts w:ascii="Arial" w:hAnsi="Arial" w:cs="Arial"/>
          <w:lang w:val="fr-CA" w:eastAsia="en-CA"/>
        </w:rPr>
        <w:t>peuvent se terminer en tragédie.</w:t>
      </w:r>
      <w:bookmarkEnd w:id="11"/>
      <w:r w:rsidRPr="00FC3A68">
        <w:rPr>
          <w:rFonts w:ascii="Arial" w:hAnsi="Arial" w:cs="Arial"/>
          <w:lang w:val="fr-CA" w:eastAsia="en-CA"/>
        </w:rPr>
        <w:t xml:space="preserve"> </w:t>
      </w:r>
      <w:bookmarkStart w:id="12" w:name="lt_pId011"/>
      <w:r w:rsidR="00FF5A5A">
        <w:rPr>
          <w:rFonts w:ascii="Arial" w:hAnsi="Arial" w:cs="Arial"/>
          <w:lang w:val="fr-CA" w:eastAsia="en-CA"/>
        </w:rPr>
        <w:t>Les hémorragies incontr</w:t>
      </w:r>
      <w:r w:rsidR="00C919CA">
        <w:rPr>
          <w:rFonts w:ascii="Arial" w:hAnsi="Arial" w:cs="Arial"/>
          <w:lang w:val="fr-CA" w:eastAsia="en-CA"/>
        </w:rPr>
        <w:t>ôlées sont une cause majeure de</w:t>
      </w:r>
      <w:r w:rsidR="00FF5A5A">
        <w:rPr>
          <w:rFonts w:ascii="Arial" w:hAnsi="Arial" w:cs="Arial"/>
          <w:lang w:val="fr-CA" w:eastAsia="en-CA"/>
        </w:rPr>
        <w:t xml:space="preserve"> décès évitables,</w:t>
      </w:r>
      <w:bookmarkEnd w:id="12"/>
      <w:r w:rsidRPr="00FC3A68">
        <w:rPr>
          <w:rFonts w:ascii="Arial" w:hAnsi="Arial" w:cs="Arial"/>
          <w:lang w:val="fr-CA" w:eastAsia="en-CA"/>
        </w:rPr>
        <w:t xml:space="preserve"> </w:t>
      </w:r>
      <w:bookmarkStart w:id="13" w:name="lt_pId012"/>
      <w:r w:rsidR="00E917EB">
        <w:rPr>
          <w:rFonts w:ascii="Arial" w:hAnsi="Arial" w:cs="Arial"/>
          <w:lang w:val="fr-CA" w:eastAsia="en-CA"/>
        </w:rPr>
        <w:t>plus particulièrement les blessures aux bras et aux jambes.</w:t>
      </w:r>
      <w:bookmarkEnd w:id="13"/>
      <w:r w:rsidRPr="00FC3A68">
        <w:rPr>
          <w:rFonts w:ascii="Arial" w:hAnsi="Arial" w:cs="Arial"/>
          <w:lang w:val="fr-CA" w:eastAsia="en-CA"/>
        </w:rPr>
        <w:t xml:space="preserve"> </w:t>
      </w:r>
      <w:bookmarkStart w:id="14" w:name="lt_pId013"/>
      <w:r w:rsidR="00924179">
        <w:rPr>
          <w:rFonts w:ascii="Arial" w:hAnsi="Arial" w:cs="Arial"/>
          <w:lang w:val="fr-CA" w:eastAsia="en-CA"/>
        </w:rPr>
        <w:t xml:space="preserve">On croit que jusqu’à 40 % </w:t>
      </w:r>
      <w:r w:rsidR="00412808" w:rsidRPr="00412808">
        <w:rPr>
          <w:rFonts w:ascii="Arial" w:hAnsi="Arial" w:cs="Arial"/>
          <w:lang w:val="fr-CA" w:eastAsia="en-CA"/>
        </w:rPr>
        <w:t>des décès liés aux traumatismes dans le monde sont dus à des saignements ou à leurs conséquences, ce qui fait des hémorragies la cause la plus courante de décès évitables.</w:t>
      </w:r>
      <w:bookmarkEnd w:id="14"/>
      <w:r w:rsidRPr="00FC3A68">
        <w:rPr>
          <w:rFonts w:ascii="Arial" w:hAnsi="Arial" w:cs="Arial"/>
          <w:lang w:val="fr-CA" w:eastAsia="en-CA"/>
        </w:rPr>
        <w:t xml:space="preserve"> </w:t>
      </w:r>
    </w:p>
    <w:p w14:paraId="3D5797B1" w14:textId="77777777" w:rsidR="003353AF" w:rsidRPr="00FC3A68" w:rsidRDefault="00E51470" w:rsidP="003353AF">
      <w:pPr>
        <w:pStyle w:val="NoSpacing"/>
        <w:numPr>
          <w:ilvl w:val="0"/>
          <w:numId w:val="14"/>
        </w:numPr>
        <w:ind w:left="3060"/>
        <w:jc w:val="both"/>
        <w:rPr>
          <w:rFonts w:ascii="Arial" w:hAnsi="Arial" w:cs="Arial"/>
          <w:lang w:val="fr-CA" w:eastAsia="en-CA"/>
        </w:rPr>
      </w:pPr>
      <w:bookmarkStart w:id="15" w:name="lt_pId014"/>
      <w:r w:rsidRPr="00E51470">
        <w:rPr>
          <w:rFonts w:ascii="Arial" w:hAnsi="Arial" w:cs="Arial"/>
          <w:lang w:val="fr-CA" w:eastAsia="en-CA"/>
        </w:rPr>
        <w:t>Temps moy</w:t>
      </w:r>
      <w:r w:rsidR="00924179">
        <w:rPr>
          <w:rFonts w:ascii="Arial" w:hAnsi="Arial" w:cs="Arial"/>
          <w:lang w:val="fr-CA" w:eastAsia="en-CA"/>
        </w:rPr>
        <w:t xml:space="preserve">en d’une hémorragie mortelle </w:t>
      </w:r>
      <w:r w:rsidR="00924179" w:rsidRPr="003353AF">
        <w:rPr>
          <w:rFonts w:ascii="Arial" w:hAnsi="Arial" w:cs="Arial"/>
          <w:lang w:val="en" w:eastAsia="en-CA"/>
        </w:rPr>
        <w:sym w:font="Wingdings" w:char="F0E0"/>
      </w:r>
      <w:r w:rsidR="00924179" w:rsidRPr="00061F9D">
        <w:rPr>
          <w:rFonts w:ascii="Arial" w:hAnsi="Arial" w:cs="Arial"/>
          <w:lang w:val="fr-CA" w:eastAsia="en-CA"/>
        </w:rPr>
        <w:t xml:space="preserve"> </w:t>
      </w:r>
      <w:r w:rsidR="002B22FC">
        <w:rPr>
          <w:rFonts w:ascii="Arial" w:hAnsi="Arial" w:cs="Arial"/>
          <w:highlight w:val="yellow"/>
          <w:lang w:val="fr-CA" w:eastAsia="en-CA"/>
        </w:rPr>
        <w:t>de </w:t>
      </w:r>
      <w:r w:rsidRPr="00924179">
        <w:rPr>
          <w:rFonts w:ascii="Arial" w:hAnsi="Arial" w:cs="Arial"/>
          <w:highlight w:val="yellow"/>
          <w:lang w:val="fr-CA" w:eastAsia="en-CA"/>
        </w:rPr>
        <w:t>2 à 5 minutes</w:t>
      </w:r>
      <w:bookmarkEnd w:id="15"/>
    </w:p>
    <w:p w14:paraId="64632E2D" w14:textId="77777777" w:rsidR="003353AF" w:rsidRPr="00FC3A68" w:rsidRDefault="00587A33" w:rsidP="003353AF">
      <w:pPr>
        <w:pStyle w:val="NoSpacing"/>
        <w:numPr>
          <w:ilvl w:val="0"/>
          <w:numId w:val="14"/>
        </w:numPr>
        <w:ind w:left="3060"/>
        <w:jc w:val="both"/>
        <w:rPr>
          <w:rFonts w:ascii="Arial" w:hAnsi="Arial" w:cs="Arial"/>
          <w:lang w:val="fr-CA" w:eastAsia="en-CA"/>
        </w:rPr>
      </w:pPr>
      <w:bookmarkStart w:id="16" w:name="lt_pId015"/>
      <w:r w:rsidRPr="00587A33">
        <w:rPr>
          <w:rFonts w:ascii="Arial" w:hAnsi="Arial" w:cs="Arial"/>
          <w:lang w:val="fr-CA" w:eastAsia="en-CA"/>
        </w:rPr>
        <w:t>Temps moyen pour l’a</w:t>
      </w:r>
      <w:r w:rsidR="00924179">
        <w:rPr>
          <w:rFonts w:ascii="Arial" w:hAnsi="Arial" w:cs="Arial"/>
          <w:lang w:val="fr-CA" w:eastAsia="en-CA"/>
        </w:rPr>
        <w:t xml:space="preserve">rrivée des premiers répondants </w:t>
      </w:r>
      <w:r w:rsidR="00924179" w:rsidRPr="003353AF">
        <w:rPr>
          <w:rFonts w:ascii="Arial" w:hAnsi="Arial" w:cs="Arial"/>
          <w:lang w:val="en" w:eastAsia="en-CA"/>
        </w:rPr>
        <w:sym w:font="Wingdings" w:char="F0E0"/>
      </w:r>
      <w:r w:rsidRPr="00587A33">
        <w:rPr>
          <w:rFonts w:ascii="Arial" w:hAnsi="Arial" w:cs="Arial"/>
          <w:lang w:val="fr-CA" w:eastAsia="en-CA"/>
        </w:rPr>
        <w:t xml:space="preserve"> </w:t>
      </w:r>
      <w:r w:rsidR="002B22FC">
        <w:rPr>
          <w:rFonts w:ascii="Arial" w:hAnsi="Arial" w:cs="Arial"/>
          <w:highlight w:val="yellow"/>
          <w:lang w:val="fr-CA" w:eastAsia="en-CA"/>
        </w:rPr>
        <w:t>de </w:t>
      </w:r>
      <w:r w:rsidRPr="00924179">
        <w:rPr>
          <w:rFonts w:ascii="Arial" w:hAnsi="Arial" w:cs="Arial"/>
          <w:highlight w:val="yellow"/>
          <w:lang w:val="fr-CA" w:eastAsia="en-CA"/>
        </w:rPr>
        <w:t>7 à 10 minutes</w:t>
      </w:r>
      <w:bookmarkEnd w:id="16"/>
    </w:p>
    <w:p w14:paraId="4BEF5C1F" w14:textId="77777777" w:rsidR="003353AF" w:rsidRPr="00FC3A68" w:rsidRDefault="004363A9" w:rsidP="003353AF">
      <w:pPr>
        <w:pStyle w:val="NoSpacing"/>
        <w:numPr>
          <w:ilvl w:val="0"/>
          <w:numId w:val="14"/>
        </w:numPr>
        <w:ind w:left="3060"/>
        <w:jc w:val="both"/>
        <w:rPr>
          <w:rFonts w:ascii="Arial" w:hAnsi="Arial" w:cs="Arial"/>
          <w:lang w:val="fr-CA" w:eastAsia="en-CA"/>
        </w:rPr>
      </w:pPr>
      <w:bookmarkStart w:id="17" w:name="lt_pId016"/>
      <w:r w:rsidRPr="004363A9">
        <w:rPr>
          <w:rFonts w:ascii="Arial" w:hAnsi="Arial" w:cs="Arial"/>
          <w:lang w:val="fr-CA" w:eastAsia="en-CA"/>
        </w:rPr>
        <w:t>Temps pour que les personnes présentes sur les lieux comblent cette lac</w:t>
      </w:r>
      <w:r w:rsidR="00924179">
        <w:rPr>
          <w:rFonts w:ascii="Arial" w:hAnsi="Arial" w:cs="Arial"/>
          <w:lang w:val="fr-CA" w:eastAsia="en-CA"/>
        </w:rPr>
        <w:t xml:space="preserve">une et arrêtent les saignements </w:t>
      </w:r>
      <w:r w:rsidR="00924179" w:rsidRPr="003353AF">
        <w:rPr>
          <w:rFonts w:ascii="Arial" w:hAnsi="Arial" w:cs="Arial"/>
          <w:lang w:val="en" w:eastAsia="en-CA"/>
        </w:rPr>
        <w:sym w:font="Wingdings" w:char="F0E0"/>
      </w:r>
      <w:r w:rsidRPr="004363A9">
        <w:rPr>
          <w:rFonts w:ascii="Arial" w:hAnsi="Arial" w:cs="Arial"/>
          <w:lang w:val="fr-CA" w:eastAsia="en-CA"/>
        </w:rPr>
        <w:t xml:space="preserve"> </w:t>
      </w:r>
      <w:r w:rsidRPr="00924179">
        <w:rPr>
          <w:rFonts w:ascii="Arial" w:hAnsi="Arial" w:cs="Arial"/>
          <w:highlight w:val="yellow"/>
          <w:lang w:val="fr-CA" w:eastAsia="en-CA"/>
        </w:rPr>
        <w:t>quelques secondes</w:t>
      </w:r>
      <w:bookmarkEnd w:id="17"/>
    </w:p>
    <w:p w14:paraId="38AE010E" w14:textId="77777777" w:rsidR="003353AF" w:rsidRPr="00FC3A68" w:rsidRDefault="003353AF" w:rsidP="007E02B3">
      <w:pPr>
        <w:pStyle w:val="NoSpacing"/>
        <w:jc w:val="both"/>
        <w:rPr>
          <w:rFonts w:ascii="Arial" w:hAnsi="Arial" w:cs="Arial"/>
          <w:lang w:val="fr-CA" w:eastAsia="en-CA"/>
        </w:rPr>
      </w:pPr>
    </w:p>
    <w:p w14:paraId="066B503A" w14:textId="77777777" w:rsidR="00DE1051" w:rsidRPr="00FC3A68" w:rsidRDefault="00D51418" w:rsidP="00C95A86">
      <w:pPr>
        <w:pStyle w:val="NoSpacing"/>
        <w:jc w:val="both"/>
        <w:rPr>
          <w:rFonts w:ascii="Arial" w:hAnsi="Arial" w:cs="Arial"/>
          <w:lang w:val="fr-CA" w:eastAsia="en-CA"/>
        </w:rPr>
      </w:pPr>
      <w:bookmarkStart w:id="18" w:name="lt_pId017"/>
      <w:r>
        <w:rPr>
          <w:rFonts w:ascii="Arial" w:hAnsi="Arial" w:cs="Arial"/>
          <w:lang w:val="fr-CA" w:eastAsia="en-CA"/>
        </w:rPr>
        <w:t xml:space="preserve">La PRIORITÉ est </w:t>
      </w:r>
      <w:r w:rsidRPr="00924179">
        <w:rPr>
          <w:rFonts w:ascii="Arial" w:hAnsi="Arial" w:cs="Arial"/>
          <w:u w:val="single"/>
          <w:lang w:val="fr-CA" w:eastAsia="en-CA"/>
        </w:rPr>
        <w:t>simple</w:t>
      </w:r>
      <w:r w:rsidR="00B71CC0">
        <w:rPr>
          <w:rFonts w:ascii="Arial" w:hAnsi="Arial" w:cs="Arial"/>
          <w:lang w:val="fr-CA" w:eastAsia="en-CA"/>
        </w:rPr>
        <w:t> :</w:t>
      </w:r>
      <w:r>
        <w:rPr>
          <w:rFonts w:ascii="Arial" w:hAnsi="Arial" w:cs="Arial"/>
          <w:lang w:val="fr-CA" w:eastAsia="en-CA"/>
        </w:rPr>
        <w:t xml:space="preserve"> empêch</w:t>
      </w:r>
      <w:bookmarkStart w:id="19" w:name="_GoBack"/>
      <w:bookmarkEnd w:id="19"/>
      <w:r>
        <w:rPr>
          <w:rFonts w:ascii="Arial" w:hAnsi="Arial" w:cs="Arial"/>
          <w:lang w:val="fr-CA" w:eastAsia="en-CA"/>
        </w:rPr>
        <w:t>er le sang (</w:t>
      </w:r>
      <w:r w:rsidRPr="00924179">
        <w:rPr>
          <w:rFonts w:ascii="Arial" w:hAnsi="Arial" w:cs="Arial"/>
          <w:color w:val="FF0000"/>
          <w:lang w:val="fr-CA" w:eastAsia="en-CA"/>
        </w:rPr>
        <w:t>liquide rouge</w:t>
      </w:r>
      <w:r>
        <w:rPr>
          <w:rFonts w:ascii="Arial" w:hAnsi="Arial" w:cs="Arial"/>
          <w:lang w:val="fr-CA" w:eastAsia="en-CA"/>
        </w:rPr>
        <w:t>) de quitte</w:t>
      </w:r>
      <w:r w:rsidR="00924179">
        <w:rPr>
          <w:rFonts w:ascii="Arial" w:hAnsi="Arial" w:cs="Arial"/>
          <w:lang w:val="fr-CA" w:eastAsia="en-CA"/>
        </w:rPr>
        <w:t>r</w:t>
      </w:r>
      <w:r>
        <w:rPr>
          <w:rFonts w:ascii="Arial" w:hAnsi="Arial" w:cs="Arial"/>
          <w:lang w:val="fr-CA" w:eastAsia="en-CA"/>
        </w:rPr>
        <w:t xml:space="preserve"> le </w:t>
      </w:r>
      <w:r w:rsidR="00924179">
        <w:rPr>
          <w:rFonts w:ascii="Arial" w:hAnsi="Arial" w:cs="Arial"/>
          <w:lang w:val="fr-CA" w:eastAsia="en-CA"/>
        </w:rPr>
        <w:t>corps</w:t>
      </w:r>
      <w:r>
        <w:rPr>
          <w:rFonts w:ascii="Arial" w:hAnsi="Arial" w:cs="Arial"/>
          <w:lang w:val="fr-CA" w:eastAsia="en-CA"/>
        </w:rPr>
        <w:t xml:space="preserve"> à tout prix (en toute sécurité).</w:t>
      </w:r>
      <w:bookmarkEnd w:id="18"/>
      <w:r w:rsidR="006C4E8B" w:rsidRPr="00FC3A68">
        <w:rPr>
          <w:rFonts w:ascii="Arial" w:hAnsi="Arial" w:cs="Arial"/>
          <w:lang w:val="fr-CA" w:eastAsia="en-CA"/>
        </w:rPr>
        <w:t xml:space="preserve"> </w:t>
      </w:r>
    </w:p>
    <w:p w14:paraId="5DF18840" w14:textId="77777777" w:rsidR="00DE1051" w:rsidRPr="00FC3A68" w:rsidRDefault="00DE1051" w:rsidP="00C95A86">
      <w:pPr>
        <w:pStyle w:val="NoSpacing"/>
        <w:jc w:val="both"/>
        <w:rPr>
          <w:rFonts w:ascii="Arial" w:hAnsi="Arial" w:cs="Arial"/>
          <w:lang w:val="fr-CA" w:eastAsia="en-CA"/>
        </w:rPr>
      </w:pPr>
    </w:p>
    <w:p w14:paraId="1604EE85" w14:textId="77777777" w:rsidR="00DE1051" w:rsidRPr="00FC3A68" w:rsidRDefault="000F6166" w:rsidP="00C95A86">
      <w:pPr>
        <w:pStyle w:val="NoSpacing"/>
        <w:jc w:val="both"/>
        <w:rPr>
          <w:rFonts w:ascii="Arial" w:hAnsi="Arial" w:cs="Arial"/>
          <w:lang w:val="fr-CA" w:eastAsia="en-CA"/>
        </w:rPr>
      </w:pPr>
      <w:bookmarkStart w:id="20" w:name="lt_pId018"/>
      <w:r w:rsidRPr="000F6166">
        <w:rPr>
          <w:rFonts w:ascii="Arial" w:hAnsi="Arial" w:cs="Arial"/>
          <w:lang w:val="fr-CA" w:eastAsia="en-CA"/>
        </w:rPr>
        <w:t xml:space="preserve">Le MESSAGE est encore plus </w:t>
      </w:r>
      <w:r w:rsidRPr="00924179">
        <w:rPr>
          <w:rFonts w:ascii="Arial" w:hAnsi="Arial" w:cs="Arial"/>
          <w:u w:val="single"/>
          <w:lang w:val="fr-CA" w:eastAsia="en-CA"/>
        </w:rPr>
        <w:t>simple</w:t>
      </w:r>
      <w:r w:rsidR="00B71CC0">
        <w:rPr>
          <w:rFonts w:ascii="Arial" w:hAnsi="Arial" w:cs="Arial"/>
          <w:lang w:val="fr-CA" w:eastAsia="en-CA"/>
        </w:rPr>
        <w:t> :</w:t>
      </w:r>
      <w:r w:rsidRPr="000F6166">
        <w:rPr>
          <w:rFonts w:ascii="Arial" w:hAnsi="Arial" w:cs="Arial"/>
          <w:lang w:val="fr-CA" w:eastAsia="en-CA"/>
        </w:rPr>
        <w:t xml:space="preserve"> suivez une formation en m</w:t>
      </w:r>
      <w:r w:rsidR="003B0684">
        <w:rPr>
          <w:rFonts w:ascii="Arial" w:hAnsi="Arial" w:cs="Arial"/>
          <w:lang w:val="fr-CA" w:eastAsia="en-CA"/>
        </w:rPr>
        <w:t>oins de 10 minutes pour faire une</w:t>
      </w:r>
      <w:r w:rsidRPr="000F6166">
        <w:rPr>
          <w:rFonts w:ascii="Arial" w:hAnsi="Arial" w:cs="Arial"/>
          <w:lang w:val="fr-CA" w:eastAsia="en-CA"/>
        </w:rPr>
        <w:t xml:space="preserve"> différence!</w:t>
      </w:r>
      <w:bookmarkEnd w:id="20"/>
    </w:p>
    <w:p w14:paraId="563F340A" w14:textId="77777777" w:rsidR="00DE1051" w:rsidRPr="00FC3A68" w:rsidRDefault="00DE1051" w:rsidP="00C95A86">
      <w:pPr>
        <w:pStyle w:val="NoSpacing"/>
        <w:jc w:val="both"/>
        <w:rPr>
          <w:rFonts w:ascii="Arial" w:hAnsi="Arial" w:cs="Arial"/>
          <w:lang w:val="fr-CA" w:eastAsia="en-CA"/>
        </w:rPr>
      </w:pPr>
    </w:p>
    <w:p w14:paraId="51BC47A9" w14:textId="77777777" w:rsidR="003D5F1D" w:rsidRPr="00FC3A68" w:rsidRDefault="008B5BB8" w:rsidP="007E02B3">
      <w:pPr>
        <w:pStyle w:val="NoSpacing"/>
        <w:jc w:val="both"/>
        <w:rPr>
          <w:rFonts w:ascii="Arial" w:hAnsi="Arial" w:cs="Arial"/>
          <w:lang w:val="fr-CA" w:eastAsia="en-CA"/>
        </w:rPr>
      </w:pPr>
      <w:r w:rsidRPr="00FC3A68">
        <w:rPr>
          <w:rFonts w:ascii="Arial" w:hAnsi="Arial" w:cs="Arial"/>
          <w:noProof/>
          <w:lang w:val="fr-CA" w:eastAsia="fr-CA"/>
        </w:rPr>
        <w:drawing>
          <wp:anchor distT="0" distB="0" distL="114300" distR="114300" simplePos="0" relativeHeight="251659264" behindDoc="0" locked="0" layoutInCell="1" allowOverlap="1" wp14:anchorId="60D097AA" wp14:editId="3D57454D">
            <wp:simplePos x="0" y="0"/>
            <wp:positionH relativeFrom="margin">
              <wp:posOffset>4559576</wp:posOffset>
            </wp:positionH>
            <wp:positionV relativeFrom="paragraph">
              <wp:posOffset>721884</wp:posOffset>
            </wp:positionV>
            <wp:extent cx="1208598" cy="1708856"/>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832999" name="Picture 1"/>
                    <pic:cNvPicPr>
                      <a:picLocks noChangeAspect="1" noChangeArrowheads="1"/>
                    </pic:cNvPicPr>
                  </pic:nvPicPr>
                  <pic:blipFill>
                    <a:blip r:embed="rId11" cstate="print">
                      <a:clrChange>
                        <a:clrFrom>
                          <a:srgbClr val="FEFAF9"/>
                        </a:clrFrom>
                        <a:clrTo>
                          <a:srgbClr val="FEFAF9">
                            <a:alpha val="0"/>
                          </a:srgbClr>
                        </a:clrTo>
                      </a:clrChange>
                      <a:extLst>
                        <a:ext uri="{28A0092B-C50C-407E-A947-70E740481C1C}">
                          <a14:useLocalDpi xmlns:a14="http://schemas.microsoft.com/office/drawing/2010/main" val="0"/>
                        </a:ext>
                      </a:extLst>
                    </a:blip>
                    <a:srcRect l="20003" t="6803" r="19167" b="7187"/>
                    <a:stretch>
                      <a:fillRect/>
                    </a:stretch>
                  </pic:blipFill>
                  <pic:spPr bwMode="auto">
                    <a:xfrm>
                      <a:off x="0" y="0"/>
                      <a:ext cx="1208598" cy="17088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29B5" w:rsidRPr="00FC3A68">
        <w:rPr>
          <w:rFonts w:ascii="Arial" w:hAnsi="Arial" w:cs="Arial"/>
          <w:noProof/>
          <w:lang w:val="fr-CA" w:eastAsia="fr-CA"/>
        </w:rPr>
        <w:drawing>
          <wp:anchor distT="0" distB="0" distL="114300" distR="114300" simplePos="0" relativeHeight="251660288" behindDoc="0" locked="0" layoutInCell="1" allowOverlap="1" wp14:anchorId="580A6E11" wp14:editId="232D6CE0">
            <wp:simplePos x="0" y="0"/>
            <wp:positionH relativeFrom="column">
              <wp:posOffset>5315723</wp:posOffset>
            </wp:positionH>
            <wp:positionV relativeFrom="paragraph">
              <wp:posOffset>624840</wp:posOffset>
            </wp:positionV>
            <wp:extent cx="817245" cy="104902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327624" name="Picture 2"/>
                    <pic:cNvPicPr>
                      <a:picLocks noChangeAspect="1" noChangeArrowheads="1"/>
                    </pic:cNvPicPr>
                  </pic:nvPicPr>
                  <pic:blipFill>
                    <a:blip r:embed="rId12" cstate="print">
                      <a:clrChange>
                        <a:clrFrom>
                          <a:srgbClr val="434D66"/>
                        </a:clrFrom>
                        <a:clrTo>
                          <a:srgbClr val="434D66">
                            <a:alpha val="0"/>
                          </a:srgbClr>
                        </a:clrTo>
                      </a:clrChange>
                      <a:extLst>
                        <a:ext uri="{28A0092B-C50C-407E-A947-70E740481C1C}">
                          <a14:useLocalDpi xmlns:a14="http://schemas.microsoft.com/office/drawing/2010/main" val="0"/>
                        </a:ext>
                      </a:extLst>
                    </a:blip>
                    <a:srcRect l="25937" t="12837" r="25650" b="24997"/>
                    <a:stretch>
                      <a:fillRect/>
                    </a:stretch>
                  </pic:blipFill>
                  <pic:spPr bwMode="auto">
                    <a:xfrm>
                      <a:off x="0" y="0"/>
                      <a:ext cx="817245" cy="1049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21" w:name="lt_pId019"/>
      <w:r w:rsidR="004E117C">
        <w:rPr>
          <w:rFonts w:ascii="Arial" w:hAnsi="Arial" w:cs="Arial"/>
          <w:lang w:val="fr-CA" w:eastAsia="en-CA"/>
        </w:rPr>
        <w:t>Comme dans de nombreuses situations qui peuvent varier en gravité, les saignements ne font pas exception à la règle.</w:t>
      </w:r>
      <w:bookmarkStart w:id="22" w:name="lt_pId020"/>
      <w:bookmarkEnd w:id="21"/>
      <w:r w:rsidR="00924179">
        <w:rPr>
          <w:rFonts w:ascii="Arial" w:hAnsi="Arial" w:cs="Arial"/>
          <w:lang w:val="fr-CA" w:eastAsia="en-CA"/>
        </w:rPr>
        <w:t xml:space="preserve"> </w:t>
      </w:r>
      <w:r w:rsidR="00331585">
        <w:rPr>
          <w:rFonts w:ascii="Arial" w:hAnsi="Arial" w:cs="Arial"/>
          <w:lang w:val="fr-CA" w:eastAsia="en-CA"/>
        </w:rPr>
        <w:t xml:space="preserve">Une simple coupure peut nécessiter une pression directe pour arrêter </w:t>
      </w:r>
      <w:r w:rsidR="00924179">
        <w:rPr>
          <w:rFonts w:ascii="Arial" w:hAnsi="Arial" w:cs="Arial"/>
          <w:lang w:val="fr-CA" w:eastAsia="en-CA"/>
        </w:rPr>
        <w:t>les saignements</w:t>
      </w:r>
      <w:r w:rsidR="00331585">
        <w:rPr>
          <w:rFonts w:ascii="Arial" w:hAnsi="Arial" w:cs="Arial"/>
          <w:lang w:val="fr-CA" w:eastAsia="en-CA"/>
        </w:rPr>
        <w:t xml:space="preserve"> et un bandage pour que la plaie reste propre.</w:t>
      </w:r>
      <w:bookmarkEnd w:id="22"/>
      <w:r w:rsidR="00B21B7F" w:rsidRPr="00FC3A68">
        <w:rPr>
          <w:rFonts w:ascii="Arial" w:hAnsi="Arial" w:cs="Arial"/>
          <w:lang w:val="fr-CA" w:eastAsia="en-CA"/>
        </w:rPr>
        <w:t xml:space="preserve"> </w:t>
      </w:r>
      <w:bookmarkStart w:id="23" w:name="lt_pId021"/>
      <w:r w:rsidR="00F649A9">
        <w:rPr>
          <w:rFonts w:ascii="Arial" w:hAnsi="Arial" w:cs="Arial"/>
          <w:lang w:val="fr-CA" w:eastAsia="en-CA"/>
        </w:rPr>
        <w:t xml:space="preserve">Une coupure ou une blessure plus grave qui endommage les vaisseaux sanguins profonds causant une hémorragie nécessitera une intervention plus rapide et plus importante comme la création d’un garrot ou l’application d’un </w:t>
      </w:r>
      <w:r w:rsidR="00F649A9">
        <w:rPr>
          <w:rFonts w:ascii="Arial" w:hAnsi="Arial" w:cs="Arial"/>
          <w:lang w:val="fr-CA" w:eastAsia="en-CA"/>
        </w:rPr>
        <w:lastRenderedPageBreak/>
        <w:t>pansement pour prévenir la perte de sang et la mort.</w:t>
      </w:r>
      <w:bookmarkEnd w:id="23"/>
      <w:r w:rsidRPr="00FC3A68">
        <w:rPr>
          <w:rFonts w:ascii="Arial" w:hAnsi="Arial" w:cs="Arial"/>
          <w:lang w:val="fr-CA" w:eastAsia="en-CA"/>
        </w:rPr>
        <w:t xml:space="preserve"> </w:t>
      </w:r>
      <w:bookmarkStart w:id="24" w:name="lt_pId022"/>
      <w:r w:rsidR="00504F67">
        <w:rPr>
          <w:rFonts w:ascii="Arial" w:hAnsi="Arial" w:cs="Arial"/>
          <w:lang w:val="fr-CA" w:eastAsia="en-CA"/>
        </w:rPr>
        <w:t>De nombreuses technique</w:t>
      </w:r>
      <w:r w:rsidR="00D32096">
        <w:rPr>
          <w:rFonts w:ascii="Arial" w:hAnsi="Arial" w:cs="Arial"/>
          <w:lang w:val="fr-CA" w:eastAsia="en-CA"/>
        </w:rPr>
        <w:t>s</w:t>
      </w:r>
      <w:r w:rsidR="00504F67">
        <w:rPr>
          <w:rFonts w:ascii="Arial" w:hAnsi="Arial" w:cs="Arial"/>
          <w:lang w:val="fr-CA" w:eastAsia="en-CA"/>
        </w:rPr>
        <w:t xml:space="preserve"> sont faciles à apprendre et vous pouvez même les </w:t>
      </w:r>
      <w:r w:rsidR="00924179">
        <w:rPr>
          <w:rFonts w:ascii="Arial" w:hAnsi="Arial" w:cs="Arial"/>
          <w:lang w:val="fr-CA" w:eastAsia="en-CA"/>
        </w:rPr>
        <w:t>utiliser sur</w:t>
      </w:r>
      <w:r w:rsidR="00504F67">
        <w:rPr>
          <w:rFonts w:ascii="Arial" w:hAnsi="Arial" w:cs="Arial"/>
          <w:lang w:val="fr-CA" w:eastAsia="en-CA"/>
        </w:rPr>
        <w:t xml:space="preserve"> vous-même si vous êtes seul</w:t>
      </w:r>
      <w:r w:rsidR="00924179">
        <w:rPr>
          <w:rFonts w:ascii="Arial" w:hAnsi="Arial" w:cs="Arial"/>
          <w:lang w:val="fr-CA" w:eastAsia="en-CA"/>
        </w:rPr>
        <w:t xml:space="preserve"> dans une situation d’urgence</w:t>
      </w:r>
      <w:r w:rsidR="00504F67">
        <w:rPr>
          <w:rFonts w:ascii="Arial" w:hAnsi="Arial" w:cs="Arial"/>
          <w:lang w:val="fr-CA" w:eastAsia="en-CA"/>
        </w:rPr>
        <w:t>.</w:t>
      </w:r>
      <w:bookmarkEnd w:id="24"/>
    </w:p>
    <w:p w14:paraId="3F160B0A" w14:textId="77777777" w:rsidR="003D5F1D" w:rsidRPr="00FC3A68" w:rsidRDefault="008B5BB8" w:rsidP="007E02B3">
      <w:pPr>
        <w:pStyle w:val="NoSpacing"/>
        <w:jc w:val="both"/>
        <w:rPr>
          <w:rFonts w:ascii="Arial" w:hAnsi="Arial" w:cs="Arial"/>
          <w:lang w:val="fr-CA" w:eastAsia="en-CA"/>
        </w:rPr>
      </w:pPr>
      <w:r w:rsidRPr="00FC3A68">
        <w:rPr>
          <w:rFonts w:ascii="Arial" w:hAnsi="Arial" w:cs="Arial"/>
          <w:noProof/>
          <w:lang w:val="fr-CA" w:eastAsia="fr-CA"/>
        </w:rPr>
        <w:lastRenderedPageBreak/>
        <w:drawing>
          <wp:anchor distT="0" distB="0" distL="114300" distR="114300" simplePos="0" relativeHeight="251661312" behindDoc="0" locked="0" layoutInCell="1" allowOverlap="1" wp14:anchorId="20B69A07" wp14:editId="183FD16B">
            <wp:simplePos x="0" y="0"/>
            <wp:positionH relativeFrom="margin">
              <wp:posOffset>142875</wp:posOffset>
            </wp:positionH>
            <wp:positionV relativeFrom="paragraph">
              <wp:posOffset>3810</wp:posOffset>
            </wp:positionV>
            <wp:extent cx="5817235" cy="90163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28450"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17235" cy="9016365"/>
                    </a:xfrm>
                    <a:prstGeom prst="rect">
                      <a:avLst/>
                    </a:prstGeom>
                  </pic:spPr>
                </pic:pic>
              </a:graphicData>
            </a:graphic>
            <wp14:sizeRelH relativeFrom="page">
              <wp14:pctWidth>0</wp14:pctWidth>
            </wp14:sizeRelH>
            <wp14:sizeRelV relativeFrom="page">
              <wp14:pctHeight>0</wp14:pctHeight>
            </wp14:sizeRelV>
          </wp:anchor>
        </w:drawing>
      </w:r>
    </w:p>
    <w:sectPr w:rsidR="003D5F1D" w:rsidRPr="00FC3A68" w:rsidSect="004629B5">
      <w:pgSz w:w="12240" w:h="15840"/>
      <w:pgMar w:top="720" w:right="1440" w:bottom="45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5464" w14:textId="77777777" w:rsidR="00CD39EB" w:rsidRDefault="00CD39EB" w:rsidP="00D32096">
      <w:pPr>
        <w:spacing w:after="0" w:line="240" w:lineRule="auto"/>
      </w:pPr>
      <w:r>
        <w:separator/>
      </w:r>
    </w:p>
  </w:endnote>
  <w:endnote w:type="continuationSeparator" w:id="0">
    <w:p w14:paraId="4FEB4944" w14:textId="77777777" w:rsidR="00CD39EB" w:rsidRDefault="00CD39EB" w:rsidP="00D3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FE4F7" w14:textId="77777777" w:rsidR="00CD39EB" w:rsidRDefault="00CD39EB" w:rsidP="00D32096">
      <w:pPr>
        <w:spacing w:after="0" w:line="240" w:lineRule="auto"/>
      </w:pPr>
      <w:r>
        <w:separator/>
      </w:r>
    </w:p>
  </w:footnote>
  <w:footnote w:type="continuationSeparator" w:id="0">
    <w:p w14:paraId="5E3E07EE" w14:textId="77777777" w:rsidR="00CD39EB" w:rsidRDefault="00CD39EB" w:rsidP="00D32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A5B"/>
    <w:multiLevelType w:val="hybridMultilevel"/>
    <w:tmpl w:val="2C1EC14C"/>
    <w:lvl w:ilvl="0" w:tplc="A120CB6E">
      <w:start w:val="1"/>
      <w:numFmt w:val="bullet"/>
      <w:lvlText w:val=""/>
      <w:lvlJc w:val="left"/>
      <w:pPr>
        <w:ind w:left="720" w:hanging="360"/>
      </w:pPr>
      <w:rPr>
        <w:rFonts w:ascii="Wingdings" w:hAnsi="Wingdings" w:hint="default"/>
      </w:rPr>
    </w:lvl>
    <w:lvl w:ilvl="1" w:tplc="EE3651AE" w:tentative="1">
      <w:start w:val="1"/>
      <w:numFmt w:val="bullet"/>
      <w:lvlText w:val="o"/>
      <w:lvlJc w:val="left"/>
      <w:pPr>
        <w:ind w:left="1440" w:hanging="360"/>
      </w:pPr>
      <w:rPr>
        <w:rFonts w:ascii="Courier New" w:hAnsi="Courier New" w:cs="Courier New" w:hint="default"/>
      </w:rPr>
    </w:lvl>
    <w:lvl w:ilvl="2" w:tplc="EC0ABC04" w:tentative="1">
      <w:start w:val="1"/>
      <w:numFmt w:val="bullet"/>
      <w:lvlText w:val=""/>
      <w:lvlJc w:val="left"/>
      <w:pPr>
        <w:ind w:left="2160" w:hanging="360"/>
      </w:pPr>
      <w:rPr>
        <w:rFonts w:ascii="Wingdings" w:hAnsi="Wingdings" w:hint="default"/>
      </w:rPr>
    </w:lvl>
    <w:lvl w:ilvl="3" w:tplc="69F65BCC" w:tentative="1">
      <w:start w:val="1"/>
      <w:numFmt w:val="bullet"/>
      <w:lvlText w:val=""/>
      <w:lvlJc w:val="left"/>
      <w:pPr>
        <w:ind w:left="2880" w:hanging="360"/>
      </w:pPr>
      <w:rPr>
        <w:rFonts w:ascii="Symbol" w:hAnsi="Symbol" w:hint="default"/>
      </w:rPr>
    </w:lvl>
    <w:lvl w:ilvl="4" w:tplc="3580D8AE" w:tentative="1">
      <w:start w:val="1"/>
      <w:numFmt w:val="bullet"/>
      <w:lvlText w:val="o"/>
      <w:lvlJc w:val="left"/>
      <w:pPr>
        <w:ind w:left="3600" w:hanging="360"/>
      </w:pPr>
      <w:rPr>
        <w:rFonts w:ascii="Courier New" w:hAnsi="Courier New" w:cs="Courier New" w:hint="default"/>
      </w:rPr>
    </w:lvl>
    <w:lvl w:ilvl="5" w:tplc="41E8E6FC" w:tentative="1">
      <w:start w:val="1"/>
      <w:numFmt w:val="bullet"/>
      <w:lvlText w:val=""/>
      <w:lvlJc w:val="left"/>
      <w:pPr>
        <w:ind w:left="4320" w:hanging="360"/>
      </w:pPr>
      <w:rPr>
        <w:rFonts w:ascii="Wingdings" w:hAnsi="Wingdings" w:hint="default"/>
      </w:rPr>
    </w:lvl>
    <w:lvl w:ilvl="6" w:tplc="CFB8619C" w:tentative="1">
      <w:start w:val="1"/>
      <w:numFmt w:val="bullet"/>
      <w:lvlText w:val=""/>
      <w:lvlJc w:val="left"/>
      <w:pPr>
        <w:ind w:left="5040" w:hanging="360"/>
      </w:pPr>
      <w:rPr>
        <w:rFonts w:ascii="Symbol" w:hAnsi="Symbol" w:hint="default"/>
      </w:rPr>
    </w:lvl>
    <w:lvl w:ilvl="7" w:tplc="2B8AAA78" w:tentative="1">
      <w:start w:val="1"/>
      <w:numFmt w:val="bullet"/>
      <w:lvlText w:val="o"/>
      <w:lvlJc w:val="left"/>
      <w:pPr>
        <w:ind w:left="5760" w:hanging="360"/>
      </w:pPr>
      <w:rPr>
        <w:rFonts w:ascii="Courier New" w:hAnsi="Courier New" w:cs="Courier New" w:hint="default"/>
      </w:rPr>
    </w:lvl>
    <w:lvl w:ilvl="8" w:tplc="2F10C824" w:tentative="1">
      <w:start w:val="1"/>
      <w:numFmt w:val="bullet"/>
      <w:lvlText w:val=""/>
      <w:lvlJc w:val="left"/>
      <w:pPr>
        <w:ind w:left="6480" w:hanging="360"/>
      </w:pPr>
      <w:rPr>
        <w:rFonts w:ascii="Wingdings" w:hAnsi="Wingdings" w:hint="default"/>
      </w:rPr>
    </w:lvl>
  </w:abstractNum>
  <w:abstractNum w:abstractNumId="1" w15:restartNumberingAfterBreak="0">
    <w:nsid w:val="13E01F31"/>
    <w:multiLevelType w:val="hybridMultilevel"/>
    <w:tmpl w:val="C8FE2D00"/>
    <w:lvl w:ilvl="0" w:tplc="6272279E">
      <w:start w:val="1"/>
      <w:numFmt w:val="bullet"/>
      <w:lvlText w:val=""/>
      <w:lvlJc w:val="left"/>
      <w:pPr>
        <w:ind w:left="720" w:hanging="360"/>
      </w:pPr>
      <w:rPr>
        <w:rFonts w:ascii="Symbol" w:hAnsi="Symbol" w:hint="default"/>
      </w:rPr>
    </w:lvl>
    <w:lvl w:ilvl="1" w:tplc="21065A14" w:tentative="1">
      <w:start w:val="1"/>
      <w:numFmt w:val="bullet"/>
      <w:lvlText w:val="o"/>
      <w:lvlJc w:val="left"/>
      <w:pPr>
        <w:ind w:left="1440" w:hanging="360"/>
      </w:pPr>
      <w:rPr>
        <w:rFonts w:ascii="Courier New" w:hAnsi="Courier New" w:cs="Courier New" w:hint="default"/>
      </w:rPr>
    </w:lvl>
    <w:lvl w:ilvl="2" w:tplc="34AE560C" w:tentative="1">
      <w:start w:val="1"/>
      <w:numFmt w:val="bullet"/>
      <w:lvlText w:val=""/>
      <w:lvlJc w:val="left"/>
      <w:pPr>
        <w:ind w:left="2160" w:hanging="360"/>
      </w:pPr>
      <w:rPr>
        <w:rFonts w:ascii="Wingdings" w:hAnsi="Wingdings" w:hint="default"/>
      </w:rPr>
    </w:lvl>
    <w:lvl w:ilvl="3" w:tplc="74F45684" w:tentative="1">
      <w:start w:val="1"/>
      <w:numFmt w:val="bullet"/>
      <w:lvlText w:val=""/>
      <w:lvlJc w:val="left"/>
      <w:pPr>
        <w:ind w:left="2880" w:hanging="360"/>
      </w:pPr>
      <w:rPr>
        <w:rFonts w:ascii="Symbol" w:hAnsi="Symbol" w:hint="default"/>
      </w:rPr>
    </w:lvl>
    <w:lvl w:ilvl="4" w:tplc="821E619C" w:tentative="1">
      <w:start w:val="1"/>
      <w:numFmt w:val="bullet"/>
      <w:lvlText w:val="o"/>
      <w:lvlJc w:val="left"/>
      <w:pPr>
        <w:ind w:left="3600" w:hanging="360"/>
      </w:pPr>
      <w:rPr>
        <w:rFonts w:ascii="Courier New" w:hAnsi="Courier New" w:cs="Courier New" w:hint="default"/>
      </w:rPr>
    </w:lvl>
    <w:lvl w:ilvl="5" w:tplc="0838AF12" w:tentative="1">
      <w:start w:val="1"/>
      <w:numFmt w:val="bullet"/>
      <w:lvlText w:val=""/>
      <w:lvlJc w:val="left"/>
      <w:pPr>
        <w:ind w:left="4320" w:hanging="360"/>
      </w:pPr>
      <w:rPr>
        <w:rFonts w:ascii="Wingdings" w:hAnsi="Wingdings" w:hint="default"/>
      </w:rPr>
    </w:lvl>
    <w:lvl w:ilvl="6" w:tplc="D2209AE6" w:tentative="1">
      <w:start w:val="1"/>
      <w:numFmt w:val="bullet"/>
      <w:lvlText w:val=""/>
      <w:lvlJc w:val="left"/>
      <w:pPr>
        <w:ind w:left="5040" w:hanging="360"/>
      </w:pPr>
      <w:rPr>
        <w:rFonts w:ascii="Symbol" w:hAnsi="Symbol" w:hint="default"/>
      </w:rPr>
    </w:lvl>
    <w:lvl w:ilvl="7" w:tplc="E7A8D4E2" w:tentative="1">
      <w:start w:val="1"/>
      <w:numFmt w:val="bullet"/>
      <w:lvlText w:val="o"/>
      <w:lvlJc w:val="left"/>
      <w:pPr>
        <w:ind w:left="5760" w:hanging="360"/>
      </w:pPr>
      <w:rPr>
        <w:rFonts w:ascii="Courier New" w:hAnsi="Courier New" w:cs="Courier New" w:hint="default"/>
      </w:rPr>
    </w:lvl>
    <w:lvl w:ilvl="8" w:tplc="86305C40" w:tentative="1">
      <w:start w:val="1"/>
      <w:numFmt w:val="bullet"/>
      <w:lvlText w:val=""/>
      <w:lvlJc w:val="left"/>
      <w:pPr>
        <w:ind w:left="6480" w:hanging="360"/>
      </w:pPr>
      <w:rPr>
        <w:rFonts w:ascii="Wingdings" w:hAnsi="Wingdings" w:hint="default"/>
      </w:rPr>
    </w:lvl>
  </w:abstractNum>
  <w:abstractNum w:abstractNumId="2" w15:restartNumberingAfterBreak="0">
    <w:nsid w:val="176D6917"/>
    <w:multiLevelType w:val="hybridMultilevel"/>
    <w:tmpl w:val="A024089C"/>
    <w:lvl w:ilvl="0" w:tplc="96663F96">
      <w:start w:val="1"/>
      <w:numFmt w:val="bullet"/>
      <w:lvlText w:val=""/>
      <w:lvlJc w:val="left"/>
      <w:pPr>
        <w:ind w:left="720" w:hanging="360"/>
      </w:pPr>
      <w:rPr>
        <w:rFonts w:ascii="Wingdings" w:hAnsi="Wingdings" w:hint="default"/>
      </w:rPr>
    </w:lvl>
    <w:lvl w:ilvl="1" w:tplc="E26E1EA0">
      <w:start w:val="1"/>
      <w:numFmt w:val="bullet"/>
      <w:lvlText w:val=""/>
      <w:lvlJc w:val="left"/>
      <w:pPr>
        <w:ind w:left="1440" w:hanging="360"/>
      </w:pPr>
      <w:rPr>
        <w:rFonts w:ascii="Symbol" w:hAnsi="Symbol" w:hint="default"/>
      </w:rPr>
    </w:lvl>
    <w:lvl w:ilvl="2" w:tplc="286407F8" w:tentative="1">
      <w:start w:val="1"/>
      <w:numFmt w:val="bullet"/>
      <w:lvlText w:val=""/>
      <w:lvlJc w:val="left"/>
      <w:pPr>
        <w:ind w:left="2160" w:hanging="360"/>
      </w:pPr>
      <w:rPr>
        <w:rFonts w:ascii="Wingdings" w:hAnsi="Wingdings" w:hint="default"/>
      </w:rPr>
    </w:lvl>
    <w:lvl w:ilvl="3" w:tplc="F8F45F38" w:tentative="1">
      <w:start w:val="1"/>
      <w:numFmt w:val="bullet"/>
      <w:lvlText w:val=""/>
      <w:lvlJc w:val="left"/>
      <w:pPr>
        <w:ind w:left="2880" w:hanging="360"/>
      </w:pPr>
      <w:rPr>
        <w:rFonts w:ascii="Symbol" w:hAnsi="Symbol" w:hint="default"/>
      </w:rPr>
    </w:lvl>
    <w:lvl w:ilvl="4" w:tplc="7CF2DA22" w:tentative="1">
      <w:start w:val="1"/>
      <w:numFmt w:val="bullet"/>
      <w:lvlText w:val="o"/>
      <w:lvlJc w:val="left"/>
      <w:pPr>
        <w:ind w:left="3600" w:hanging="360"/>
      </w:pPr>
      <w:rPr>
        <w:rFonts w:ascii="Courier New" w:hAnsi="Courier New" w:cs="Courier New" w:hint="default"/>
      </w:rPr>
    </w:lvl>
    <w:lvl w:ilvl="5" w:tplc="C5C83D50" w:tentative="1">
      <w:start w:val="1"/>
      <w:numFmt w:val="bullet"/>
      <w:lvlText w:val=""/>
      <w:lvlJc w:val="left"/>
      <w:pPr>
        <w:ind w:left="4320" w:hanging="360"/>
      </w:pPr>
      <w:rPr>
        <w:rFonts w:ascii="Wingdings" w:hAnsi="Wingdings" w:hint="default"/>
      </w:rPr>
    </w:lvl>
    <w:lvl w:ilvl="6" w:tplc="9A04FB24" w:tentative="1">
      <w:start w:val="1"/>
      <w:numFmt w:val="bullet"/>
      <w:lvlText w:val=""/>
      <w:lvlJc w:val="left"/>
      <w:pPr>
        <w:ind w:left="5040" w:hanging="360"/>
      </w:pPr>
      <w:rPr>
        <w:rFonts w:ascii="Symbol" w:hAnsi="Symbol" w:hint="default"/>
      </w:rPr>
    </w:lvl>
    <w:lvl w:ilvl="7" w:tplc="291C9388" w:tentative="1">
      <w:start w:val="1"/>
      <w:numFmt w:val="bullet"/>
      <w:lvlText w:val="o"/>
      <w:lvlJc w:val="left"/>
      <w:pPr>
        <w:ind w:left="5760" w:hanging="360"/>
      </w:pPr>
      <w:rPr>
        <w:rFonts w:ascii="Courier New" w:hAnsi="Courier New" w:cs="Courier New" w:hint="default"/>
      </w:rPr>
    </w:lvl>
    <w:lvl w:ilvl="8" w:tplc="3ED0244C" w:tentative="1">
      <w:start w:val="1"/>
      <w:numFmt w:val="bullet"/>
      <w:lvlText w:val=""/>
      <w:lvlJc w:val="left"/>
      <w:pPr>
        <w:ind w:left="6480" w:hanging="360"/>
      </w:pPr>
      <w:rPr>
        <w:rFonts w:ascii="Wingdings" w:hAnsi="Wingdings" w:hint="default"/>
      </w:rPr>
    </w:lvl>
  </w:abstractNum>
  <w:abstractNum w:abstractNumId="3" w15:restartNumberingAfterBreak="0">
    <w:nsid w:val="180947AC"/>
    <w:multiLevelType w:val="hybridMultilevel"/>
    <w:tmpl w:val="A72AA42C"/>
    <w:lvl w:ilvl="0" w:tplc="2DA6BBFE">
      <w:start w:val="1"/>
      <w:numFmt w:val="bullet"/>
      <w:lvlText w:val=""/>
      <w:lvlJc w:val="left"/>
      <w:pPr>
        <w:ind w:left="720" w:hanging="360"/>
      </w:pPr>
      <w:rPr>
        <w:rFonts w:ascii="Symbol" w:hAnsi="Symbol" w:hint="default"/>
      </w:rPr>
    </w:lvl>
    <w:lvl w:ilvl="1" w:tplc="8708BE54" w:tentative="1">
      <w:start w:val="1"/>
      <w:numFmt w:val="bullet"/>
      <w:lvlText w:val="o"/>
      <w:lvlJc w:val="left"/>
      <w:pPr>
        <w:ind w:left="1440" w:hanging="360"/>
      </w:pPr>
      <w:rPr>
        <w:rFonts w:ascii="Courier New" w:hAnsi="Courier New" w:cs="Courier New" w:hint="default"/>
      </w:rPr>
    </w:lvl>
    <w:lvl w:ilvl="2" w:tplc="26141402" w:tentative="1">
      <w:start w:val="1"/>
      <w:numFmt w:val="bullet"/>
      <w:lvlText w:val=""/>
      <w:lvlJc w:val="left"/>
      <w:pPr>
        <w:ind w:left="2160" w:hanging="360"/>
      </w:pPr>
      <w:rPr>
        <w:rFonts w:ascii="Wingdings" w:hAnsi="Wingdings" w:hint="default"/>
      </w:rPr>
    </w:lvl>
    <w:lvl w:ilvl="3" w:tplc="E7DA2298" w:tentative="1">
      <w:start w:val="1"/>
      <w:numFmt w:val="bullet"/>
      <w:lvlText w:val=""/>
      <w:lvlJc w:val="left"/>
      <w:pPr>
        <w:ind w:left="2880" w:hanging="360"/>
      </w:pPr>
      <w:rPr>
        <w:rFonts w:ascii="Symbol" w:hAnsi="Symbol" w:hint="default"/>
      </w:rPr>
    </w:lvl>
    <w:lvl w:ilvl="4" w:tplc="885EDDB0" w:tentative="1">
      <w:start w:val="1"/>
      <w:numFmt w:val="bullet"/>
      <w:lvlText w:val="o"/>
      <w:lvlJc w:val="left"/>
      <w:pPr>
        <w:ind w:left="3600" w:hanging="360"/>
      </w:pPr>
      <w:rPr>
        <w:rFonts w:ascii="Courier New" w:hAnsi="Courier New" w:cs="Courier New" w:hint="default"/>
      </w:rPr>
    </w:lvl>
    <w:lvl w:ilvl="5" w:tplc="49105496" w:tentative="1">
      <w:start w:val="1"/>
      <w:numFmt w:val="bullet"/>
      <w:lvlText w:val=""/>
      <w:lvlJc w:val="left"/>
      <w:pPr>
        <w:ind w:left="4320" w:hanging="360"/>
      </w:pPr>
      <w:rPr>
        <w:rFonts w:ascii="Wingdings" w:hAnsi="Wingdings" w:hint="default"/>
      </w:rPr>
    </w:lvl>
    <w:lvl w:ilvl="6" w:tplc="920C81A4" w:tentative="1">
      <w:start w:val="1"/>
      <w:numFmt w:val="bullet"/>
      <w:lvlText w:val=""/>
      <w:lvlJc w:val="left"/>
      <w:pPr>
        <w:ind w:left="5040" w:hanging="360"/>
      </w:pPr>
      <w:rPr>
        <w:rFonts w:ascii="Symbol" w:hAnsi="Symbol" w:hint="default"/>
      </w:rPr>
    </w:lvl>
    <w:lvl w:ilvl="7" w:tplc="F3128AFA" w:tentative="1">
      <w:start w:val="1"/>
      <w:numFmt w:val="bullet"/>
      <w:lvlText w:val="o"/>
      <w:lvlJc w:val="left"/>
      <w:pPr>
        <w:ind w:left="5760" w:hanging="360"/>
      </w:pPr>
      <w:rPr>
        <w:rFonts w:ascii="Courier New" w:hAnsi="Courier New" w:cs="Courier New" w:hint="default"/>
      </w:rPr>
    </w:lvl>
    <w:lvl w:ilvl="8" w:tplc="140A2F36" w:tentative="1">
      <w:start w:val="1"/>
      <w:numFmt w:val="bullet"/>
      <w:lvlText w:val=""/>
      <w:lvlJc w:val="left"/>
      <w:pPr>
        <w:ind w:left="6480" w:hanging="360"/>
      </w:pPr>
      <w:rPr>
        <w:rFonts w:ascii="Wingdings" w:hAnsi="Wingdings" w:hint="default"/>
      </w:rPr>
    </w:lvl>
  </w:abstractNum>
  <w:abstractNum w:abstractNumId="4" w15:restartNumberingAfterBreak="0">
    <w:nsid w:val="1B314F66"/>
    <w:multiLevelType w:val="multilevel"/>
    <w:tmpl w:val="6B6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3371D"/>
    <w:multiLevelType w:val="hybridMultilevel"/>
    <w:tmpl w:val="412810FE"/>
    <w:lvl w:ilvl="0" w:tplc="38A68FBE">
      <w:start w:val="1"/>
      <w:numFmt w:val="bullet"/>
      <w:lvlText w:val=""/>
      <w:lvlJc w:val="left"/>
      <w:pPr>
        <w:ind w:left="720" w:hanging="360"/>
      </w:pPr>
      <w:rPr>
        <w:rFonts w:ascii="Wingdings" w:hAnsi="Wingdings" w:hint="default"/>
      </w:rPr>
    </w:lvl>
    <w:lvl w:ilvl="1" w:tplc="E75EC5CA" w:tentative="1">
      <w:start w:val="1"/>
      <w:numFmt w:val="bullet"/>
      <w:lvlText w:val="o"/>
      <w:lvlJc w:val="left"/>
      <w:pPr>
        <w:ind w:left="1440" w:hanging="360"/>
      </w:pPr>
      <w:rPr>
        <w:rFonts w:ascii="Courier New" w:hAnsi="Courier New" w:cs="Courier New" w:hint="default"/>
      </w:rPr>
    </w:lvl>
    <w:lvl w:ilvl="2" w:tplc="8BD04762" w:tentative="1">
      <w:start w:val="1"/>
      <w:numFmt w:val="bullet"/>
      <w:lvlText w:val=""/>
      <w:lvlJc w:val="left"/>
      <w:pPr>
        <w:ind w:left="2160" w:hanging="360"/>
      </w:pPr>
      <w:rPr>
        <w:rFonts w:ascii="Wingdings" w:hAnsi="Wingdings" w:hint="default"/>
      </w:rPr>
    </w:lvl>
    <w:lvl w:ilvl="3" w:tplc="D9647598" w:tentative="1">
      <w:start w:val="1"/>
      <w:numFmt w:val="bullet"/>
      <w:lvlText w:val=""/>
      <w:lvlJc w:val="left"/>
      <w:pPr>
        <w:ind w:left="2880" w:hanging="360"/>
      </w:pPr>
      <w:rPr>
        <w:rFonts w:ascii="Symbol" w:hAnsi="Symbol" w:hint="default"/>
      </w:rPr>
    </w:lvl>
    <w:lvl w:ilvl="4" w:tplc="E9CAAB5C" w:tentative="1">
      <w:start w:val="1"/>
      <w:numFmt w:val="bullet"/>
      <w:lvlText w:val="o"/>
      <w:lvlJc w:val="left"/>
      <w:pPr>
        <w:ind w:left="3600" w:hanging="360"/>
      </w:pPr>
      <w:rPr>
        <w:rFonts w:ascii="Courier New" w:hAnsi="Courier New" w:cs="Courier New" w:hint="default"/>
      </w:rPr>
    </w:lvl>
    <w:lvl w:ilvl="5" w:tplc="54023FBE" w:tentative="1">
      <w:start w:val="1"/>
      <w:numFmt w:val="bullet"/>
      <w:lvlText w:val=""/>
      <w:lvlJc w:val="left"/>
      <w:pPr>
        <w:ind w:left="4320" w:hanging="360"/>
      </w:pPr>
      <w:rPr>
        <w:rFonts w:ascii="Wingdings" w:hAnsi="Wingdings" w:hint="default"/>
      </w:rPr>
    </w:lvl>
    <w:lvl w:ilvl="6" w:tplc="D8969DBA" w:tentative="1">
      <w:start w:val="1"/>
      <w:numFmt w:val="bullet"/>
      <w:lvlText w:val=""/>
      <w:lvlJc w:val="left"/>
      <w:pPr>
        <w:ind w:left="5040" w:hanging="360"/>
      </w:pPr>
      <w:rPr>
        <w:rFonts w:ascii="Symbol" w:hAnsi="Symbol" w:hint="default"/>
      </w:rPr>
    </w:lvl>
    <w:lvl w:ilvl="7" w:tplc="566007D8" w:tentative="1">
      <w:start w:val="1"/>
      <w:numFmt w:val="bullet"/>
      <w:lvlText w:val="o"/>
      <w:lvlJc w:val="left"/>
      <w:pPr>
        <w:ind w:left="5760" w:hanging="360"/>
      </w:pPr>
      <w:rPr>
        <w:rFonts w:ascii="Courier New" w:hAnsi="Courier New" w:cs="Courier New" w:hint="default"/>
      </w:rPr>
    </w:lvl>
    <w:lvl w:ilvl="8" w:tplc="3F8E93E6" w:tentative="1">
      <w:start w:val="1"/>
      <w:numFmt w:val="bullet"/>
      <w:lvlText w:val=""/>
      <w:lvlJc w:val="left"/>
      <w:pPr>
        <w:ind w:left="6480" w:hanging="360"/>
      </w:pPr>
      <w:rPr>
        <w:rFonts w:ascii="Wingdings" w:hAnsi="Wingdings" w:hint="default"/>
      </w:rPr>
    </w:lvl>
  </w:abstractNum>
  <w:abstractNum w:abstractNumId="6" w15:restartNumberingAfterBreak="0">
    <w:nsid w:val="25880C51"/>
    <w:multiLevelType w:val="hybridMultilevel"/>
    <w:tmpl w:val="3EF6D4E4"/>
    <w:lvl w:ilvl="0" w:tplc="76CCEA62">
      <w:start w:val="1"/>
      <w:numFmt w:val="bullet"/>
      <w:lvlText w:val=""/>
      <w:lvlJc w:val="left"/>
      <w:pPr>
        <w:ind w:left="720" w:hanging="360"/>
      </w:pPr>
      <w:rPr>
        <w:rFonts w:ascii="Symbol" w:hAnsi="Symbol" w:hint="default"/>
      </w:rPr>
    </w:lvl>
    <w:lvl w:ilvl="1" w:tplc="316C8274" w:tentative="1">
      <w:start w:val="1"/>
      <w:numFmt w:val="bullet"/>
      <w:lvlText w:val="o"/>
      <w:lvlJc w:val="left"/>
      <w:pPr>
        <w:ind w:left="1440" w:hanging="360"/>
      </w:pPr>
      <w:rPr>
        <w:rFonts w:ascii="Courier New" w:hAnsi="Courier New" w:cs="Courier New" w:hint="default"/>
      </w:rPr>
    </w:lvl>
    <w:lvl w:ilvl="2" w:tplc="FDE4AD92" w:tentative="1">
      <w:start w:val="1"/>
      <w:numFmt w:val="bullet"/>
      <w:lvlText w:val=""/>
      <w:lvlJc w:val="left"/>
      <w:pPr>
        <w:ind w:left="2160" w:hanging="360"/>
      </w:pPr>
      <w:rPr>
        <w:rFonts w:ascii="Wingdings" w:hAnsi="Wingdings" w:hint="default"/>
      </w:rPr>
    </w:lvl>
    <w:lvl w:ilvl="3" w:tplc="6BB0C0F4" w:tentative="1">
      <w:start w:val="1"/>
      <w:numFmt w:val="bullet"/>
      <w:lvlText w:val=""/>
      <w:lvlJc w:val="left"/>
      <w:pPr>
        <w:ind w:left="2880" w:hanging="360"/>
      </w:pPr>
      <w:rPr>
        <w:rFonts w:ascii="Symbol" w:hAnsi="Symbol" w:hint="default"/>
      </w:rPr>
    </w:lvl>
    <w:lvl w:ilvl="4" w:tplc="D49E3368" w:tentative="1">
      <w:start w:val="1"/>
      <w:numFmt w:val="bullet"/>
      <w:lvlText w:val="o"/>
      <w:lvlJc w:val="left"/>
      <w:pPr>
        <w:ind w:left="3600" w:hanging="360"/>
      </w:pPr>
      <w:rPr>
        <w:rFonts w:ascii="Courier New" w:hAnsi="Courier New" w:cs="Courier New" w:hint="default"/>
      </w:rPr>
    </w:lvl>
    <w:lvl w:ilvl="5" w:tplc="9A88B7F6" w:tentative="1">
      <w:start w:val="1"/>
      <w:numFmt w:val="bullet"/>
      <w:lvlText w:val=""/>
      <w:lvlJc w:val="left"/>
      <w:pPr>
        <w:ind w:left="4320" w:hanging="360"/>
      </w:pPr>
      <w:rPr>
        <w:rFonts w:ascii="Wingdings" w:hAnsi="Wingdings" w:hint="default"/>
      </w:rPr>
    </w:lvl>
    <w:lvl w:ilvl="6" w:tplc="D87A5A84" w:tentative="1">
      <w:start w:val="1"/>
      <w:numFmt w:val="bullet"/>
      <w:lvlText w:val=""/>
      <w:lvlJc w:val="left"/>
      <w:pPr>
        <w:ind w:left="5040" w:hanging="360"/>
      </w:pPr>
      <w:rPr>
        <w:rFonts w:ascii="Symbol" w:hAnsi="Symbol" w:hint="default"/>
      </w:rPr>
    </w:lvl>
    <w:lvl w:ilvl="7" w:tplc="10865D32" w:tentative="1">
      <w:start w:val="1"/>
      <w:numFmt w:val="bullet"/>
      <w:lvlText w:val="o"/>
      <w:lvlJc w:val="left"/>
      <w:pPr>
        <w:ind w:left="5760" w:hanging="360"/>
      </w:pPr>
      <w:rPr>
        <w:rFonts w:ascii="Courier New" w:hAnsi="Courier New" w:cs="Courier New" w:hint="default"/>
      </w:rPr>
    </w:lvl>
    <w:lvl w:ilvl="8" w:tplc="A5D0D06E" w:tentative="1">
      <w:start w:val="1"/>
      <w:numFmt w:val="bullet"/>
      <w:lvlText w:val=""/>
      <w:lvlJc w:val="left"/>
      <w:pPr>
        <w:ind w:left="6480" w:hanging="360"/>
      </w:pPr>
      <w:rPr>
        <w:rFonts w:ascii="Wingdings" w:hAnsi="Wingdings" w:hint="default"/>
      </w:rPr>
    </w:lvl>
  </w:abstractNum>
  <w:abstractNum w:abstractNumId="7" w15:restartNumberingAfterBreak="0">
    <w:nsid w:val="34171185"/>
    <w:multiLevelType w:val="hybridMultilevel"/>
    <w:tmpl w:val="1CE61498"/>
    <w:lvl w:ilvl="0" w:tplc="A0EE5FB8">
      <w:start w:val="1"/>
      <w:numFmt w:val="bullet"/>
      <w:lvlText w:val=""/>
      <w:lvlJc w:val="left"/>
      <w:pPr>
        <w:ind w:left="720" w:hanging="360"/>
      </w:pPr>
      <w:rPr>
        <w:rFonts w:ascii="Wingdings" w:hAnsi="Wingdings" w:hint="default"/>
      </w:rPr>
    </w:lvl>
    <w:lvl w:ilvl="1" w:tplc="79786732">
      <w:start w:val="1"/>
      <w:numFmt w:val="bullet"/>
      <w:lvlText w:val=""/>
      <w:lvlJc w:val="left"/>
      <w:pPr>
        <w:ind w:left="1440" w:hanging="360"/>
      </w:pPr>
      <w:rPr>
        <w:rFonts w:ascii="Symbol" w:hAnsi="Symbol" w:hint="default"/>
      </w:rPr>
    </w:lvl>
    <w:lvl w:ilvl="2" w:tplc="5BA676E2" w:tentative="1">
      <w:start w:val="1"/>
      <w:numFmt w:val="bullet"/>
      <w:lvlText w:val=""/>
      <w:lvlJc w:val="left"/>
      <w:pPr>
        <w:ind w:left="2160" w:hanging="360"/>
      </w:pPr>
      <w:rPr>
        <w:rFonts w:ascii="Wingdings" w:hAnsi="Wingdings" w:hint="default"/>
      </w:rPr>
    </w:lvl>
    <w:lvl w:ilvl="3" w:tplc="56DCD128" w:tentative="1">
      <w:start w:val="1"/>
      <w:numFmt w:val="bullet"/>
      <w:lvlText w:val=""/>
      <w:lvlJc w:val="left"/>
      <w:pPr>
        <w:ind w:left="2880" w:hanging="360"/>
      </w:pPr>
      <w:rPr>
        <w:rFonts w:ascii="Symbol" w:hAnsi="Symbol" w:hint="default"/>
      </w:rPr>
    </w:lvl>
    <w:lvl w:ilvl="4" w:tplc="771A945C" w:tentative="1">
      <w:start w:val="1"/>
      <w:numFmt w:val="bullet"/>
      <w:lvlText w:val="o"/>
      <w:lvlJc w:val="left"/>
      <w:pPr>
        <w:ind w:left="3600" w:hanging="360"/>
      </w:pPr>
      <w:rPr>
        <w:rFonts w:ascii="Courier New" w:hAnsi="Courier New" w:cs="Courier New" w:hint="default"/>
      </w:rPr>
    </w:lvl>
    <w:lvl w:ilvl="5" w:tplc="16A63E0E" w:tentative="1">
      <w:start w:val="1"/>
      <w:numFmt w:val="bullet"/>
      <w:lvlText w:val=""/>
      <w:lvlJc w:val="left"/>
      <w:pPr>
        <w:ind w:left="4320" w:hanging="360"/>
      </w:pPr>
      <w:rPr>
        <w:rFonts w:ascii="Wingdings" w:hAnsi="Wingdings" w:hint="default"/>
      </w:rPr>
    </w:lvl>
    <w:lvl w:ilvl="6" w:tplc="287A5984" w:tentative="1">
      <w:start w:val="1"/>
      <w:numFmt w:val="bullet"/>
      <w:lvlText w:val=""/>
      <w:lvlJc w:val="left"/>
      <w:pPr>
        <w:ind w:left="5040" w:hanging="360"/>
      </w:pPr>
      <w:rPr>
        <w:rFonts w:ascii="Symbol" w:hAnsi="Symbol" w:hint="default"/>
      </w:rPr>
    </w:lvl>
    <w:lvl w:ilvl="7" w:tplc="857EC266" w:tentative="1">
      <w:start w:val="1"/>
      <w:numFmt w:val="bullet"/>
      <w:lvlText w:val="o"/>
      <w:lvlJc w:val="left"/>
      <w:pPr>
        <w:ind w:left="5760" w:hanging="360"/>
      </w:pPr>
      <w:rPr>
        <w:rFonts w:ascii="Courier New" w:hAnsi="Courier New" w:cs="Courier New" w:hint="default"/>
      </w:rPr>
    </w:lvl>
    <w:lvl w:ilvl="8" w:tplc="4B7C4044" w:tentative="1">
      <w:start w:val="1"/>
      <w:numFmt w:val="bullet"/>
      <w:lvlText w:val=""/>
      <w:lvlJc w:val="left"/>
      <w:pPr>
        <w:ind w:left="6480" w:hanging="360"/>
      </w:pPr>
      <w:rPr>
        <w:rFonts w:ascii="Wingdings" w:hAnsi="Wingdings" w:hint="default"/>
      </w:rPr>
    </w:lvl>
  </w:abstractNum>
  <w:abstractNum w:abstractNumId="8" w15:restartNumberingAfterBreak="0">
    <w:nsid w:val="3419508C"/>
    <w:multiLevelType w:val="hybridMultilevel"/>
    <w:tmpl w:val="9012A104"/>
    <w:lvl w:ilvl="0" w:tplc="0B6C6BDA">
      <w:start w:val="1"/>
      <w:numFmt w:val="bullet"/>
      <w:lvlText w:val=""/>
      <w:lvlJc w:val="left"/>
      <w:pPr>
        <w:ind w:left="720" w:hanging="360"/>
      </w:pPr>
      <w:rPr>
        <w:rFonts w:ascii="Wingdings" w:hAnsi="Wingdings" w:hint="default"/>
      </w:rPr>
    </w:lvl>
    <w:lvl w:ilvl="1" w:tplc="26AE22FC">
      <w:start w:val="1"/>
      <w:numFmt w:val="bullet"/>
      <w:lvlText w:val="o"/>
      <w:lvlJc w:val="left"/>
      <w:pPr>
        <w:ind w:left="1440" w:hanging="360"/>
      </w:pPr>
      <w:rPr>
        <w:rFonts w:ascii="Courier New" w:hAnsi="Courier New" w:cs="Courier New" w:hint="default"/>
      </w:rPr>
    </w:lvl>
    <w:lvl w:ilvl="2" w:tplc="A4B41BE6" w:tentative="1">
      <w:start w:val="1"/>
      <w:numFmt w:val="bullet"/>
      <w:lvlText w:val=""/>
      <w:lvlJc w:val="left"/>
      <w:pPr>
        <w:ind w:left="2160" w:hanging="360"/>
      </w:pPr>
      <w:rPr>
        <w:rFonts w:ascii="Wingdings" w:hAnsi="Wingdings" w:hint="default"/>
      </w:rPr>
    </w:lvl>
    <w:lvl w:ilvl="3" w:tplc="CD06F0B6" w:tentative="1">
      <w:start w:val="1"/>
      <w:numFmt w:val="bullet"/>
      <w:lvlText w:val=""/>
      <w:lvlJc w:val="left"/>
      <w:pPr>
        <w:ind w:left="2880" w:hanging="360"/>
      </w:pPr>
      <w:rPr>
        <w:rFonts w:ascii="Symbol" w:hAnsi="Symbol" w:hint="default"/>
      </w:rPr>
    </w:lvl>
    <w:lvl w:ilvl="4" w:tplc="2848D4E0" w:tentative="1">
      <w:start w:val="1"/>
      <w:numFmt w:val="bullet"/>
      <w:lvlText w:val="o"/>
      <w:lvlJc w:val="left"/>
      <w:pPr>
        <w:ind w:left="3600" w:hanging="360"/>
      </w:pPr>
      <w:rPr>
        <w:rFonts w:ascii="Courier New" w:hAnsi="Courier New" w:cs="Courier New" w:hint="default"/>
      </w:rPr>
    </w:lvl>
    <w:lvl w:ilvl="5" w:tplc="28328474" w:tentative="1">
      <w:start w:val="1"/>
      <w:numFmt w:val="bullet"/>
      <w:lvlText w:val=""/>
      <w:lvlJc w:val="left"/>
      <w:pPr>
        <w:ind w:left="4320" w:hanging="360"/>
      </w:pPr>
      <w:rPr>
        <w:rFonts w:ascii="Wingdings" w:hAnsi="Wingdings" w:hint="default"/>
      </w:rPr>
    </w:lvl>
    <w:lvl w:ilvl="6" w:tplc="C5E447CA" w:tentative="1">
      <w:start w:val="1"/>
      <w:numFmt w:val="bullet"/>
      <w:lvlText w:val=""/>
      <w:lvlJc w:val="left"/>
      <w:pPr>
        <w:ind w:left="5040" w:hanging="360"/>
      </w:pPr>
      <w:rPr>
        <w:rFonts w:ascii="Symbol" w:hAnsi="Symbol" w:hint="default"/>
      </w:rPr>
    </w:lvl>
    <w:lvl w:ilvl="7" w:tplc="A1889140" w:tentative="1">
      <w:start w:val="1"/>
      <w:numFmt w:val="bullet"/>
      <w:lvlText w:val="o"/>
      <w:lvlJc w:val="left"/>
      <w:pPr>
        <w:ind w:left="5760" w:hanging="360"/>
      </w:pPr>
      <w:rPr>
        <w:rFonts w:ascii="Courier New" w:hAnsi="Courier New" w:cs="Courier New" w:hint="default"/>
      </w:rPr>
    </w:lvl>
    <w:lvl w:ilvl="8" w:tplc="E83862DE" w:tentative="1">
      <w:start w:val="1"/>
      <w:numFmt w:val="bullet"/>
      <w:lvlText w:val=""/>
      <w:lvlJc w:val="left"/>
      <w:pPr>
        <w:ind w:left="6480" w:hanging="360"/>
      </w:pPr>
      <w:rPr>
        <w:rFonts w:ascii="Wingdings" w:hAnsi="Wingdings" w:hint="default"/>
      </w:rPr>
    </w:lvl>
  </w:abstractNum>
  <w:abstractNum w:abstractNumId="9" w15:restartNumberingAfterBreak="0">
    <w:nsid w:val="38E90992"/>
    <w:multiLevelType w:val="hybridMultilevel"/>
    <w:tmpl w:val="D11CDCA4"/>
    <w:lvl w:ilvl="0" w:tplc="194830E4">
      <w:start w:val="1"/>
      <w:numFmt w:val="bullet"/>
      <w:lvlText w:val=""/>
      <w:lvlJc w:val="left"/>
      <w:pPr>
        <w:ind w:left="720" w:hanging="360"/>
      </w:pPr>
      <w:rPr>
        <w:rFonts w:ascii="Symbol" w:hAnsi="Symbol" w:hint="default"/>
      </w:rPr>
    </w:lvl>
    <w:lvl w:ilvl="1" w:tplc="17DA5314" w:tentative="1">
      <w:start w:val="1"/>
      <w:numFmt w:val="bullet"/>
      <w:lvlText w:val="o"/>
      <w:lvlJc w:val="left"/>
      <w:pPr>
        <w:ind w:left="1440" w:hanging="360"/>
      </w:pPr>
      <w:rPr>
        <w:rFonts w:ascii="Courier New" w:hAnsi="Courier New" w:cs="Courier New" w:hint="default"/>
      </w:rPr>
    </w:lvl>
    <w:lvl w:ilvl="2" w:tplc="970AEA26" w:tentative="1">
      <w:start w:val="1"/>
      <w:numFmt w:val="bullet"/>
      <w:lvlText w:val=""/>
      <w:lvlJc w:val="left"/>
      <w:pPr>
        <w:ind w:left="2160" w:hanging="360"/>
      </w:pPr>
      <w:rPr>
        <w:rFonts w:ascii="Wingdings" w:hAnsi="Wingdings" w:hint="default"/>
      </w:rPr>
    </w:lvl>
    <w:lvl w:ilvl="3" w:tplc="53821938" w:tentative="1">
      <w:start w:val="1"/>
      <w:numFmt w:val="bullet"/>
      <w:lvlText w:val=""/>
      <w:lvlJc w:val="left"/>
      <w:pPr>
        <w:ind w:left="2880" w:hanging="360"/>
      </w:pPr>
      <w:rPr>
        <w:rFonts w:ascii="Symbol" w:hAnsi="Symbol" w:hint="default"/>
      </w:rPr>
    </w:lvl>
    <w:lvl w:ilvl="4" w:tplc="DF5C8278" w:tentative="1">
      <w:start w:val="1"/>
      <w:numFmt w:val="bullet"/>
      <w:lvlText w:val="o"/>
      <w:lvlJc w:val="left"/>
      <w:pPr>
        <w:ind w:left="3600" w:hanging="360"/>
      </w:pPr>
      <w:rPr>
        <w:rFonts w:ascii="Courier New" w:hAnsi="Courier New" w:cs="Courier New" w:hint="default"/>
      </w:rPr>
    </w:lvl>
    <w:lvl w:ilvl="5" w:tplc="BE927354" w:tentative="1">
      <w:start w:val="1"/>
      <w:numFmt w:val="bullet"/>
      <w:lvlText w:val=""/>
      <w:lvlJc w:val="left"/>
      <w:pPr>
        <w:ind w:left="4320" w:hanging="360"/>
      </w:pPr>
      <w:rPr>
        <w:rFonts w:ascii="Wingdings" w:hAnsi="Wingdings" w:hint="default"/>
      </w:rPr>
    </w:lvl>
    <w:lvl w:ilvl="6" w:tplc="D23009C2" w:tentative="1">
      <w:start w:val="1"/>
      <w:numFmt w:val="bullet"/>
      <w:lvlText w:val=""/>
      <w:lvlJc w:val="left"/>
      <w:pPr>
        <w:ind w:left="5040" w:hanging="360"/>
      </w:pPr>
      <w:rPr>
        <w:rFonts w:ascii="Symbol" w:hAnsi="Symbol" w:hint="default"/>
      </w:rPr>
    </w:lvl>
    <w:lvl w:ilvl="7" w:tplc="AADE8102" w:tentative="1">
      <w:start w:val="1"/>
      <w:numFmt w:val="bullet"/>
      <w:lvlText w:val="o"/>
      <w:lvlJc w:val="left"/>
      <w:pPr>
        <w:ind w:left="5760" w:hanging="360"/>
      </w:pPr>
      <w:rPr>
        <w:rFonts w:ascii="Courier New" w:hAnsi="Courier New" w:cs="Courier New" w:hint="default"/>
      </w:rPr>
    </w:lvl>
    <w:lvl w:ilvl="8" w:tplc="C5280D8A" w:tentative="1">
      <w:start w:val="1"/>
      <w:numFmt w:val="bullet"/>
      <w:lvlText w:val=""/>
      <w:lvlJc w:val="left"/>
      <w:pPr>
        <w:ind w:left="6480" w:hanging="360"/>
      </w:pPr>
      <w:rPr>
        <w:rFonts w:ascii="Wingdings" w:hAnsi="Wingdings" w:hint="default"/>
      </w:rPr>
    </w:lvl>
  </w:abstractNum>
  <w:abstractNum w:abstractNumId="10" w15:restartNumberingAfterBreak="0">
    <w:nsid w:val="62B926DA"/>
    <w:multiLevelType w:val="hybridMultilevel"/>
    <w:tmpl w:val="3F482428"/>
    <w:lvl w:ilvl="0" w:tplc="FA680320">
      <w:numFmt w:val="bullet"/>
      <w:lvlText w:val="·"/>
      <w:lvlJc w:val="left"/>
      <w:pPr>
        <w:ind w:left="1080" w:hanging="720"/>
      </w:pPr>
      <w:rPr>
        <w:rFonts w:ascii="Arial" w:eastAsiaTheme="minorHAnsi" w:hAnsi="Arial" w:cs="Arial" w:hint="default"/>
      </w:rPr>
    </w:lvl>
    <w:lvl w:ilvl="1" w:tplc="4FB09BBE" w:tentative="1">
      <w:start w:val="1"/>
      <w:numFmt w:val="bullet"/>
      <w:lvlText w:val="o"/>
      <w:lvlJc w:val="left"/>
      <w:pPr>
        <w:ind w:left="1440" w:hanging="360"/>
      </w:pPr>
      <w:rPr>
        <w:rFonts w:ascii="Courier New" w:hAnsi="Courier New" w:cs="Courier New" w:hint="default"/>
      </w:rPr>
    </w:lvl>
    <w:lvl w:ilvl="2" w:tplc="67A21012" w:tentative="1">
      <w:start w:val="1"/>
      <w:numFmt w:val="bullet"/>
      <w:lvlText w:val=""/>
      <w:lvlJc w:val="left"/>
      <w:pPr>
        <w:ind w:left="2160" w:hanging="360"/>
      </w:pPr>
      <w:rPr>
        <w:rFonts w:ascii="Wingdings" w:hAnsi="Wingdings" w:hint="default"/>
      </w:rPr>
    </w:lvl>
    <w:lvl w:ilvl="3" w:tplc="C876E4E0" w:tentative="1">
      <w:start w:val="1"/>
      <w:numFmt w:val="bullet"/>
      <w:lvlText w:val=""/>
      <w:lvlJc w:val="left"/>
      <w:pPr>
        <w:ind w:left="2880" w:hanging="360"/>
      </w:pPr>
      <w:rPr>
        <w:rFonts w:ascii="Symbol" w:hAnsi="Symbol" w:hint="default"/>
      </w:rPr>
    </w:lvl>
    <w:lvl w:ilvl="4" w:tplc="0E263820" w:tentative="1">
      <w:start w:val="1"/>
      <w:numFmt w:val="bullet"/>
      <w:lvlText w:val="o"/>
      <w:lvlJc w:val="left"/>
      <w:pPr>
        <w:ind w:left="3600" w:hanging="360"/>
      </w:pPr>
      <w:rPr>
        <w:rFonts w:ascii="Courier New" w:hAnsi="Courier New" w:cs="Courier New" w:hint="default"/>
      </w:rPr>
    </w:lvl>
    <w:lvl w:ilvl="5" w:tplc="9E524226" w:tentative="1">
      <w:start w:val="1"/>
      <w:numFmt w:val="bullet"/>
      <w:lvlText w:val=""/>
      <w:lvlJc w:val="left"/>
      <w:pPr>
        <w:ind w:left="4320" w:hanging="360"/>
      </w:pPr>
      <w:rPr>
        <w:rFonts w:ascii="Wingdings" w:hAnsi="Wingdings" w:hint="default"/>
      </w:rPr>
    </w:lvl>
    <w:lvl w:ilvl="6" w:tplc="3BF0B3FA" w:tentative="1">
      <w:start w:val="1"/>
      <w:numFmt w:val="bullet"/>
      <w:lvlText w:val=""/>
      <w:lvlJc w:val="left"/>
      <w:pPr>
        <w:ind w:left="5040" w:hanging="360"/>
      </w:pPr>
      <w:rPr>
        <w:rFonts w:ascii="Symbol" w:hAnsi="Symbol" w:hint="default"/>
      </w:rPr>
    </w:lvl>
    <w:lvl w:ilvl="7" w:tplc="1A547F28" w:tentative="1">
      <w:start w:val="1"/>
      <w:numFmt w:val="bullet"/>
      <w:lvlText w:val="o"/>
      <w:lvlJc w:val="left"/>
      <w:pPr>
        <w:ind w:left="5760" w:hanging="360"/>
      </w:pPr>
      <w:rPr>
        <w:rFonts w:ascii="Courier New" w:hAnsi="Courier New" w:cs="Courier New" w:hint="default"/>
      </w:rPr>
    </w:lvl>
    <w:lvl w:ilvl="8" w:tplc="B2DEA080" w:tentative="1">
      <w:start w:val="1"/>
      <w:numFmt w:val="bullet"/>
      <w:lvlText w:val=""/>
      <w:lvlJc w:val="left"/>
      <w:pPr>
        <w:ind w:left="6480" w:hanging="360"/>
      </w:pPr>
      <w:rPr>
        <w:rFonts w:ascii="Wingdings" w:hAnsi="Wingdings" w:hint="default"/>
      </w:rPr>
    </w:lvl>
  </w:abstractNum>
  <w:abstractNum w:abstractNumId="11" w15:restartNumberingAfterBreak="0">
    <w:nsid w:val="6AEE6B02"/>
    <w:multiLevelType w:val="hybridMultilevel"/>
    <w:tmpl w:val="7C7E5916"/>
    <w:lvl w:ilvl="0" w:tplc="9632608C">
      <w:start w:val="1"/>
      <w:numFmt w:val="bullet"/>
      <w:lvlText w:val=""/>
      <w:lvlJc w:val="left"/>
      <w:pPr>
        <w:ind w:left="720" w:hanging="360"/>
      </w:pPr>
      <w:rPr>
        <w:rFonts w:ascii="Wingdings" w:hAnsi="Wingdings" w:hint="default"/>
      </w:rPr>
    </w:lvl>
    <w:lvl w:ilvl="1" w:tplc="5B566CE2">
      <w:start w:val="1"/>
      <w:numFmt w:val="bullet"/>
      <w:lvlText w:val=""/>
      <w:lvlJc w:val="left"/>
      <w:pPr>
        <w:ind w:left="1440" w:hanging="360"/>
      </w:pPr>
      <w:rPr>
        <w:rFonts w:ascii="Symbol" w:hAnsi="Symbol" w:hint="default"/>
      </w:rPr>
    </w:lvl>
    <w:lvl w:ilvl="2" w:tplc="9AA8B768" w:tentative="1">
      <w:start w:val="1"/>
      <w:numFmt w:val="bullet"/>
      <w:lvlText w:val=""/>
      <w:lvlJc w:val="left"/>
      <w:pPr>
        <w:ind w:left="2160" w:hanging="360"/>
      </w:pPr>
      <w:rPr>
        <w:rFonts w:ascii="Wingdings" w:hAnsi="Wingdings" w:hint="default"/>
      </w:rPr>
    </w:lvl>
    <w:lvl w:ilvl="3" w:tplc="839ED6AA" w:tentative="1">
      <w:start w:val="1"/>
      <w:numFmt w:val="bullet"/>
      <w:lvlText w:val=""/>
      <w:lvlJc w:val="left"/>
      <w:pPr>
        <w:ind w:left="2880" w:hanging="360"/>
      </w:pPr>
      <w:rPr>
        <w:rFonts w:ascii="Symbol" w:hAnsi="Symbol" w:hint="default"/>
      </w:rPr>
    </w:lvl>
    <w:lvl w:ilvl="4" w:tplc="E2FECCA0" w:tentative="1">
      <w:start w:val="1"/>
      <w:numFmt w:val="bullet"/>
      <w:lvlText w:val="o"/>
      <w:lvlJc w:val="left"/>
      <w:pPr>
        <w:ind w:left="3600" w:hanging="360"/>
      </w:pPr>
      <w:rPr>
        <w:rFonts w:ascii="Courier New" w:hAnsi="Courier New" w:cs="Courier New" w:hint="default"/>
      </w:rPr>
    </w:lvl>
    <w:lvl w:ilvl="5" w:tplc="957A0502" w:tentative="1">
      <w:start w:val="1"/>
      <w:numFmt w:val="bullet"/>
      <w:lvlText w:val=""/>
      <w:lvlJc w:val="left"/>
      <w:pPr>
        <w:ind w:left="4320" w:hanging="360"/>
      </w:pPr>
      <w:rPr>
        <w:rFonts w:ascii="Wingdings" w:hAnsi="Wingdings" w:hint="default"/>
      </w:rPr>
    </w:lvl>
    <w:lvl w:ilvl="6" w:tplc="8558177C" w:tentative="1">
      <w:start w:val="1"/>
      <w:numFmt w:val="bullet"/>
      <w:lvlText w:val=""/>
      <w:lvlJc w:val="left"/>
      <w:pPr>
        <w:ind w:left="5040" w:hanging="360"/>
      </w:pPr>
      <w:rPr>
        <w:rFonts w:ascii="Symbol" w:hAnsi="Symbol" w:hint="default"/>
      </w:rPr>
    </w:lvl>
    <w:lvl w:ilvl="7" w:tplc="796EEFA2" w:tentative="1">
      <w:start w:val="1"/>
      <w:numFmt w:val="bullet"/>
      <w:lvlText w:val="o"/>
      <w:lvlJc w:val="left"/>
      <w:pPr>
        <w:ind w:left="5760" w:hanging="360"/>
      </w:pPr>
      <w:rPr>
        <w:rFonts w:ascii="Courier New" w:hAnsi="Courier New" w:cs="Courier New" w:hint="default"/>
      </w:rPr>
    </w:lvl>
    <w:lvl w:ilvl="8" w:tplc="AF7A6CFA" w:tentative="1">
      <w:start w:val="1"/>
      <w:numFmt w:val="bullet"/>
      <w:lvlText w:val=""/>
      <w:lvlJc w:val="left"/>
      <w:pPr>
        <w:ind w:left="6480" w:hanging="360"/>
      </w:pPr>
      <w:rPr>
        <w:rFonts w:ascii="Wingdings" w:hAnsi="Wingdings" w:hint="default"/>
      </w:rPr>
    </w:lvl>
  </w:abstractNum>
  <w:abstractNum w:abstractNumId="12" w15:restartNumberingAfterBreak="0">
    <w:nsid w:val="75CF4BE2"/>
    <w:multiLevelType w:val="hybridMultilevel"/>
    <w:tmpl w:val="A3323490"/>
    <w:lvl w:ilvl="0" w:tplc="0FEC2E4A">
      <w:start w:val="1"/>
      <w:numFmt w:val="bullet"/>
      <w:lvlText w:val=""/>
      <w:lvlJc w:val="left"/>
      <w:pPr>
        <w:ind w:left="720" w:hanging="360"/>
      </w:pPr>
      <w:rPr>
        <w:rFonts w:ascii="Wingdings" w:hAnsi="Wingdings" w:hint="default"/>
      </w:rPr>
    </w:lvl>
    <w:lvl w:ilvl="1" w:tplc="128AA6BC" w:tentative="1">
      <w:start w:val="1"/>
      <w:numFmt w:val="bullet"/>
      <w:lvlText w:val="o"/>
      <w:lvlJc w:val="left"/>
      <w:pPr>
        <w:ind w:left="1440" w:hanging="360"/>
      </w:pPr>
      <w:rPr>
        <w:rFonts w:ascii="Courier New" w:hAnsi="Courier New" w:cs="Courier New" w:hint="default"/>
      </w:rPr>
    </w:lvl>
    <w:lvl w:ilvl="2" w:tplc="11123F12" w:tentative="1">
      <w:start w:val="1"/>
      <w:numFmt w:val="bullet"/>
      <w:lvlText w:val=""/>
      <w:lvlJc w:val="left"/>
      <w:pPr>
        <w:ind w:left="2160" w:hanging="360"/>
      </w:pPr>
      <w:rPr>
        <w:rFonts w:ascii="Wingdings" w:hAnsi="Wingdings" w:hint="default"/>
      </w:rPr>
    </w:lvl>
    <w:lvl w:ilvl="3" w:tplc="E5B4C602" w:tentative="1">
      <w:start w:val="1"/>
      <w:numFmt w:val="bullet"/>
      <w:lvlText w:val=""/>
      <w:lvlJc w:val="left"/>
      <w:pPr>
        <w:ind w:left="2880" w:hanging="360"/>
      </w:pPr>
      <w:rPr>
        <w:rFonts w:ascii="Symbol" w:hAnsi="Symbol" w:hint="default"/>
      </w:rPr>
    </w:lvl>
    <w:lvl w:ilvl="4" w:tplc="D34E18A6" w:tentative="1">
      <w:start w:val="1"/>
      <w:numFmt w:val="bullet"/>
      <w:lvlText w:val="o"/>
      <w:lvlJc w:val="left"/>
      <w:pPr>
        <w:ind w:left="3600" w:hanging="360"/>
      </w:pPr>
      <w:rPr>
        <w:rFonts w:ascii="Courier New" w:hAnsi="Courier New" w:cs="Courier New" w:hint="default"/>
      </w:rPr>
    </w:lvl>
    <w:lvl w:ilvl="5" w:tplc="0C906604" w:tentative="1">
      <w:start w:val="1"/>
      <w:numFmt w:val="bullet"/>
      <w:lvlText w:val=""/>
      <w:lvlJc w:val="left"/>
      <w:pPr>
        <w:ind w:left="4320" w:hanging="360"/>
      </w:pPr>
      <w:rPr>
        <w:rFonts w:ascii="Wingdings" w:hAnsi="Wingdings" w:hint="default"/>
      </w:rPr>
    </w:lvl>
    <w:lvl w:ilvl="6" w:tplc="FD427210" w:tentative="1">
      <w:start w:val="1"/>
      <w:numFmt w:val="bullet"/>
      <w:lvlText w:val=""/>
      <w:lvlJc w:val="left"/>
      <w:pPr>
        <w:ind w:left="5040" w:hanging="360"/>
      </w:pPr>
      <w:rPr>
        <w:rFonts w:ascii="Symbol" w:hAnsi="Symbol" w:hint="default"/>
      </w:rPr>
    </w:lvl>
    <w:lvl w:ilvl="7" w:tplc="54B64B12" w:tentative="1">
      <w:start w:val="1"/>
      <w:numFmt w:val="bullet"/>
      <w:lvlText w:val="o"/>
      <w:lvlJc w:val="left"/>
      <w:pPr>
        <w:ind w:left="5760" w:hanging="360"/>
      </w:pPr>
      <w:rPr>
        <w:rFonts w:ascii="Courier New" w:hAnsi="Courier New" w:cs="Courier New" w:hint="default"/>
      </w:rPr>
    </w:lvl>
    <w:lvl w:ilvl="8" w:tplc="8A9E523A" w:tentative="1">
      <w:start w:val="1"/>
      <w:numFmt w:val="bullet"/>
      <w:lvlText w:val=""/>
      <w:lvlJc w:val="left"/>
      <w:pPr>
        <w:ind w:left="6480" w:hanging="360"/>
      </w:pPr>
      <w:rPr>
        <w:rFonts w:ascii="Wingdings" w:hAnsi="Wingdings" w:hint="default"/>
      </w:rPr>
    </w:lvl>
  </w:abstractNum>
  <w:abstractNum w:abstractNumId="13" w15:restartNumberingAfterBreak="0">
    <w:nsid w:val="761A1781"/>
    <w:multiLevelType w:val="hybridMultilevel"/>
    <w:tmpl w:val="BB36B730"/>
    <w:lvl w:ilvl="0" w:tplc="F1F4A6CA">
      <w:start w:val="1"/>
      <w:numFmt w:val="bullet"/>
      <w:lvlText w:val=""/>
      <w:lvlJc w:val="left"/>
      <w:pPr>
        <w:ind w:left="720" w:hanging="360"/>
      </w:pPr>
      <w:rPr>
        <w:rFonts w:ascii="Wingdings" w:hAnsi="Wingdings" w:hint="default"/>
      </w:rPr>
    </w:lvl>
    <w:lvl w:ilvl="1" w:tplc="143ECC62" w:tentative="1">
      <w:start w:val="1"/>
      <w:numFmt w:val="bullet"/>
      <w:lvlText w:val="o"/>
      <w:lvlJc w:val="left"/>
      <w:pPr>
        <w:ind w:left="1440" w:hanging="360"/>
      </w:pPr>
      <w:rPr>
        <w:rFonts w:ascii="Courier New" w:hAnsi="Courier New" w:cs="Courier New" w:hint="default"/>
      </w:rPr>
    </w:lvl>
    <w:lvl w:ilvl="2" w:tplc="6C44E9F0" w:tentative="1">
      <w:start w:val="1"/>
      <w:numFmt w:val="bullet"/>
      <w:lvlText w:val=""/>
      <w:lvlJc w:val="left"/>
      <w:pPr>
        <w:ind w:left="2160" w:hanging="360"/>
      </w:pPr>
      <w:rPr>
        <w:rFonts w:ascii="Wingdings" w:hAnsi="Wingdings" w:hint="default"/>
      </w:rPr>
    </w:lvl>
    <w:lvl w:ilvl="3" w:tplc="2D50C5EA" w:tentative="1">
      <w:start w:val="1"/>
      <w:numFmt w:val="bullet"/>
      <w:lvlText w:val=""/>
      <w:lvlJc w:val="left"/>
      <w:pPr>
        <w:ind w:left="2880" w:hanging="360"/>
      </w:pPr>
      <w:rPr>
        <w:rFonts w:ascii="Symbol" w:hAnsi="Symbol" w:hint="default"/>
      </w:rPr>
    </w:lvl>
    <w:lvl w:ilvl="4" w:tplc="376EF2F4" w:tentative="1">
      <w:start w:val="1"/>
      <w:numFmt w:val="bullet"/>
      <w:lvlText w:val="o"/>
      <w:lvlJc w:val="left"/>
      <w:pPr>
        <w:ind w:left="3600" w:hanging="360"/>
      </w:pPr>
      <w:rPr>
        <w:rFonts w:ascii="Courier New" w:hAnsi="Courier New" w:cs="Courier New" w:hint="default"/>
      </w:rPr>
    </w:lvl>
    <w:lvl w:ilvl="5" w:tplc="3A949CD6" w:tentative="1">
      <w:start w:val="1"/>
      <w:numFmt w:val="bullet"/>
      <w:lvlText w:val=""/>
      <w:lvlJc w:val="left"/>
      <w:pPr>
        <w:ind w:left="4320" w:hanging="360"/>
      </w:pPr>
      <w:rPr>
        <w:rFonts w:ascii="Wingdings" w:hAnsi="Wingdings" w:hint="default"/>
      </w:rPr>
    </w:lvl>
    <w:lvl w:ilvl="6" w:tplc="5D641FC8" w:tentative="1">
      <w:start w:val="1"/>
      <w:numFmt w:val="bullet"/>
      <w:lvlText w:val=""/>
      <w:lvlJc w:val="left"/>
      <w:pPr>
        <w:ind w:left="5040" w:hanging="360"/>
      </w:pPr>
      <w:rPr>
        <w:rFonts w:ascii="Symbol" w:hAnsi="Symbol" w:hint="default"/>
      </w:rPr>
    </w:lvl>
    <w:lvl w:ilvl="7" w:tplc="A93E5D2E" w:tentative="1">
      <w:start w:val="1"/>
      <w:numFmt w:val="bullet"/>
      <w:lvlText w:val="o"/>
      <w:lvlJc w:val="left"/>
      <w:pPr>
        <w:ind w:left="5760" w:hanging="360"/>
      </w:pPr>
      <w:rPr>
        <w:rFonts w:ascii="Courier New" w:hAnsi="Courier New" w:cs="Courier New" w:hint="default"/>
      </w:rPr>
    </w:lvl>
    <w:lvl w:ilvl="8" w:tplc="1FA08EEA"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3"/>
  </w:num>
  <w:num w:numId="5">
    <w:abstractNumId w:val="8"/>
  </w:num>
  <w:num w:numId="6">
    <w:abstractNumId w:val="7"/>
  </w:num>
  <w:num w:numId="7">
    <w:abstractNumId w:val="2"/>
  </w:num>
  <w:num w:numId="8">
    <w:abstractNumId w:val="0"/>
  </w:num>
  <w:num w:numId="9">
    <w:abstractNumId w:val="12"/>
  </w:num>
  <w:num w:numId="10">
    <w:abstractNumId w:val="5"/>
  </w:num>
  <w:num w:numId="11">
    <w:abstractNumId w:val="11"/>
  </w:num>
  <w:num w:numId="12">
    <w:abstractNumId w:val="1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CB2"/>
    <w:rsid w:val="00017678"/>
    <w:rsid w:val="00020B5E"/>
    <w:rsid w:val="000216BC"/>
    <w:rsid w:val="00061F9D"/>
    <w:rsid w:val="00065327"/>
    <w:rsid w:val="00075AFD"/>
    <w:rsid w:val="00077FFA"/>
    <w:rsid w:val="000D6DC2"/>
    <w:rsid w:val="000E6F95"/>
    <w:rsid w:val="000F6166"/>
    <w:rsid w:val="000F7653"/>
    <w:rsid w:val="00134C86"/>
    <w:rsid w:val="00156503"/>
    <w:rsid w:val="00192EEF"/>
    <w:rsid w:val="001A5D43"/>
    <w:rsid w:val="001C6628"/>
    <w:rsid w:val="001E14B0"/>
    <w:rsid w:val="002124BE"/>
    <w:rsid w:val="00283AD8"/>
    <w:rsid w:val="0029407F"/>
    <w:rsid w:val="002B22FC"/>
    <w:rsid w:val="00331585"/>
    <w:rsid w:val="003353AF"/>
    <w:rsid w:val="00335E6D"/>
    <w:rsid w:val="0037191D"/>
    <w:rsid w:val="00382A87"/>
    <w:rsid w:val="00386393"/>
    <w:rsid w:val="0039660B"/>
    <w:rsid w:val="003B0684"/>
    <w:rsid w:val="003D5F1D"/>
    <w:rsid w:val="00400C90"/>
    <w:rsid w:val="00412808"/>
    <w:rsid w:val="004363A9"/>
    <w:rsid w:val="00441F3B"/>
    <w:rsid w:val="004629B5"/>
    <w:rsid w:val="00490599"/>
    <w:rsid w:val="004E117C"/>
    <w:rsid w:val="00504F67"/>
    <w:rsid w:val="005365BA"/>
    <w:rsid w:val="00580805"/>
    <w:rsid w:val="00587A33"/>
    <w:rsid w:val="00590CB2"/>
    <w:rsid w:val="005D216A"/>
    <w:rsid w:val="005D60F5"/>
    <w:rsid w:val="005F7735"/>
    <w:rsid w:val="00603337"/>
    <w:rsid w:val="00613515"/>
    <w:rsid w:val="00616C72"/>
    <w:rsid w:val="0063730A"/>
    <w:rsid w:val="00660C9C"/>
    <w:rsid w:val="00691228"/>
    <w:rsid w:val="006B6C16"/>
    <w:rsid w:val="006C3028"/>
    <w:rsid w:val="006C4E8B"/>
    <w:rsid w:val="00746946"/>
    <w:rsid w:val="00752414"/>
    <w:rsid w:val="00792B35"/>
    <w:rsid w:val="007B195F"/>
    <w:rsid w:val="007E00E4"/>
    <w:rsid w:val="007E02B3"/>
    <w:rsid w:val="007E65A4"/>
    <w:rsid w:val="007F02CF"/>
    <w:rsid w:val="007F3760"/>
    <w:rsid w:val="007F6A64"/>
    <w:rsid w:val="00801F9E"/>
    <w:rsid w:val="00812D2C"/>
    <w:rsid w:val="0084696E"/>
    <w:rsid w:val="00862FFB"/>
    <w:rsid w:val="008A698F"/>
    <w:rsid w:val="008B1F58"/>
    <w:rsid w:val="008B5BB8"/>
    <w:rsid w:val="008D0C1E"/>
    <w:rsid w:val="00910F9D"/>
    <w:rsid w:val="00924179"/>
    <w:rsid w:val="00987864"/>
    <w:rsid w:val="00992AAB"/>
    <w:rsid w:val="009B392B"/>
    <w:rsid w:val="009F529E"/>
    <w:rsid w:val="00A24776"/>
    <w:rsid w:val="00A4727A"/>
    <w:rsid w:val="00B10A22"/>
    <w:rsid w:val="00B21B7F"/>
    <w:rsid w:val="00B27254"/>
    <w:rsid w:val="00B37BC9"/>
    <w:rsid w:val="00B628FE"/>
    <w:rsid w:val="00B639B2"/>
    <w:rsid w:val="00B71CC0"/>
    <w:rsid w:val="00B96490"/>
    <w:rsid w:val="00BA1E52"/>
    <w:rsid w:val="00BA4C53"/>
    <w:rsid w:val="00BC7F9E"/>
    <w:rsid w:val="00BD696C"/>
    <w:rsid w:val="00BF1D6B"/>
    <w:rsid w:val="00C05969"/>
    <w:rsid w:val="00C512D3"/>
    <w:rsid w:val="00C87597"/>
    <w:rsid w:val="00C919CA"/>
    <w:rsid w:val="00C937DB"/>
    <w:rsid w:val="00C95A86"/>
    <w:rsid w:val="00CD39EB"/>
    <w:rsid w:val="00D32096"/>
    <w:rsid w:val="00D51418"/>
    <w:rsid w:val="00D9329F"/>
    <w:rsid w:val="00DE1051"/>
    <w:rsid w:val="00E046C0"/>
    <w:rsid w:val="00E50DD5"/>
    <w:rsid w:val="00E51470"/>
    <w:rsid w:val="00E661F1"/>
    <w:rsid w:val="00E742C3"/>
    <w:rsid w:val="00E917EB"/>
    <w:rsid w:val="00E97B04"/>
    <w:rsid w:val="00ED3CD2"/>
    <w:rsid w:val="00EE2D97"/>
    <w:rsid w:val="00EE3DE0"/>
    <w:rsid w:val="00F065B6"/>
    <w:rsid w:val="00F3098E"/>
    <w:rsid w:val="00F339ED"/>
    <w:rsid w:val="00F649A9"/>
    <w:rsid w:val="00F81A48"/>
    <w:rsid w:val="00FC3A68"/>
    <w:rsid w:val="00FE192A"/>
    <w:rsid w:val="00FF22EF"/>
    <w:rsid w:val="00FF5A5A"/>
    <w:rsid w:val="00FF6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F551"/>
  <w15:docId w15:val="{8AAEEA8B-DAD7-4BCB-8038-80F0EDEA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0599"/>
    <w:pPr>
      <w:spacing w:after="0" w:line="1400" w:lineRule="exact"/>
      <w:outlineLvl w:val="0"/>
    </w:pPr>
    <w:rPr>
      <w:b/>
      <w:bCs/>
      <w:color w:val="FFFFFF" w:themeColor="background1"/>
      <w:spacing w:val="-60"/>
      <w:sz w:val="144"/>
      <w:szCs w:val="14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2C3"/>
    <w:pPr>
      <w:spacing w:after="0" w:line="240" w:lineRule="auto"/>
    </w:pPr>
  </w:style>
  <w:style w:type="paragraph" w:styleId="NormalWeb">
    <w:name w:val="Normal (Web)"/>
    <w:basedOn w:val="Normal"/>
    <w:uiPriority w:val="99"/>
    <w:semiHidden/>
    <w:unhideWhenUsed/>
    <w:rsid w:val="00E742C3"/>
    <w:pPr>
      <w:spacing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490599"/>
    <w:rPr>
      <w:b/>
      <w:bCs/>
      <w:color w:val="FFFFFF" w:themeColor="background1"/>
      <w:spacing w:val="-60"/>
      <w:sz w:val="144"/>
      <w:szCs w:val="144"/>
      <w:lang w:val="en-US"/>
    </w:rPr>
  </w:style>
  <w:style w:type="paragraph" w:styleId="ListParagraph">
    <w:name w:val="List Paragraph"/>
    <w:basedOn w:val="Normal"/>
    <w:uiPriority w:val="34"/>
    <w:qFormat/>
    <w:rsid w:val="00490599"/>
    <w:pPr>
      <w:spacing w:after="180" w:line="240" w:lineRule="auto"/>
      <w:ind w:left="720"/>
      <w:contextualSpacing/>
    </w:pPr>
    <w:rPr>
      <w:sz w:val="18"/>
      <w:szCs w:val="18"/>
      <w:lang w:val="en-US"/>
    </w:rPr>
  </w:style>
  <w:style w:type="character" w:styleId="Hyperlink">
    <w:name w:val="Hyperlink"/>
    <w:basedOn w:val="DefaultParagraphFont"/>
    <w:uiPriority w:val="99"/>
    <w:unhideWhenUsed/>
    <w:rsid w:val="0037191D"/>
    <w:rPr>
      <w:color w:val="0563C1" w:themeColor="hyperlink"/>
      <w:u w:val="single"/>
    </w:rPr>
  </w:style>
  <w:style w:type="character" w:customStyle="1" w:styleId="UnresolvedMention1">
    <w:name w:val="Unresolved Mention1"/>
    <w:basedOn w:val="DefaultParagraphFont"/>
    <w:uiPriority w:val="99"/>
    <w:semiHidden/>
    <w:unhideWhenUsed/>
    <w:rsid w:val="0037191D"/>
    <w:rPr>
      <w:color w:val="605E5C"/>
      <w:shd w:val="clear" w:color="auto" w:fill="E1DFDD"/>
    </w:rPr>
  </w:style>
  <w:style w:type="character" w:styleId="CommentReference">
    <w:name w:val="annotation reference"/>
    <w:basedOn w:val="DefaultParagraphFont"/>
    <w:uiPriority w:val="99"/>
    <w:semiHidden/>
    <w:unhideWhenUsed/>
    <w:rsid w:val="00FC3A68"/>
    <w:rPr>
      <w:sz w:val="16"/>
      <w:szCs w:val="16"/>
    </w:rPr>
  </w:style>
  <w:style w:type="paragraph" w:styleId="CommentText">
    <w:name w:val="annotation text"/>
    <w:basedOn w:val="Normal"/>
    <w:link w:val="CommentTextChar"/>
    <w:uiPriority w:val="99"/>
    <w:semiHidden/>
    <w:unhideWhenUsed/>
    <w:rsid w:val="00FC3A68"/>
    <w:pPr>
      <w:spacing w:line="240" w:lineRule="auto"/>
    </w:pPr>
    <w:rPr>
      <w:sz w:val="20"/>
      <w:szCs w:val="20"/>
    </w:rPr>
  </w:style>
  <w:style w:type="character" w:customStyle="1" w:styleId="CommentTextChar">
    <w:name w:val="Comment Text Char"/>
    <w:basedOn w:val="DefaultParagraphFont"/>
    <w:link w:val="CommentText"/>
    <w:uiPriority w:val="99"/>
    <w:semiHidden/>
    <w:rsid w:val="00FC3A68"/>
    <w:rPr>
      <w:sz w:val="20"/>
      <w:szCs w:val="20"/>
    </w:rPr>
  </w:style>
  <w:style w:type="paragraph" w:styleId="CommentSubject">
    <w:name w:val="annotation subject"/>
    <w:basedOn w:val="CommentText"/>
    <w:next w:val="CommentText"/>
    <w:link w:val="CommentSubjectChar"/>
    <w:uiPriority w:val="99"/>
    <w:semiHidden/>
    <w:unhideWhenUsed/>
    <w:rsid w:val="00FC3A68"/>
    <w:rPr>
      <w:b/>
      <w:bCs/>
    </w:rPr>
  </w:style>
  <w:style w:type="character" w:customStyle="1" w:styleId="CommentSubjectChar">
    <w:name w:val="Comment Subject Char"/>
    <w:basedOn w:val="CommentTextChar"/>
    <w:link w:val="CommentSubject"/>
    <w:uiPriority w:val="99"/>
    <w:semiHidden/>
    <w:rsid w:val="00FC3A68"/>
    <w:rPr>
      <w:b/>
      <w:bCs/>
      <w:sz w:val="20"/>
      <w:szCs w:val="20"/>
    </w:rPr>
  </w:style>
  <w:style w:type="paragraph" w:styleId="BalloonText">
    <w:name w:val="Balloon Text"/>
    <w:basedOn w:val="Normal"/>
    <w:link w:val="BalloonTextChar"/>
    <w:uiPriority w:val="99"/>
    <w:semiHidden/>
    <w:unhideWhenUsed/>
    <w:rsid w:val="00FC3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A68"/>
    <w:rPr>
      <w:rFonts w:ascii="Tahoma" w:hAnsi="Tahoma" w:cs="Tahoma"/>
      <w:sz w:val="16"/>
      <w:szCs w:val="16"/>
    </w:rPr>
  </w:style>
  <w:style w:type="character" w:styleId="FollowedHyperlink">
    <w:name w:val="FollowedHyperlink"/>
    <w:basedOn w:val="DefaultParagraphFont"/>
    <w:uiPriority w:val="99"/>
    <w:semiHidden/>
    <w:unhideWhenUsed/>
    <w:rsid w:val="00C512D3"/>
    <w:rPr>
      <w:color w:val="954F72" w:themeColor="followedHyperlink"/>
      <w:u w:val="single"/>
    </w:rPr>
  </w:style>
  <w:style w:type="paragraph" w:styleId="Header">
    <w:name w:val="header"/>
    <w:basedOn w:val="Normal"/>
    <w:link w:val="HeaderChar"/>
    <w:uiPriority w:val="99"/>
    <w:unhideWhenUsed/>
    <w:rsid w:val="00D32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2096"/>
  </w:style>
  <w:style w:type="paragraph" w:styleId="Footer">
    <w:name w:val="footer"/>
    <w:basedOn w:val="Normal"/>
    <w:link w:val="FooterChar"/>
    <w:uiPriority w:val="99"/>
    <w:unhideWhenUsed/>
    <w:rsid w:val="00D32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2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pthebleed.ca/"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stoptheble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28C52-646E-460A-B85E-BFEBCBF4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506</Words>
  <Characters>2890</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Nash</dc:creator>
  <cp:lastModifiedBy>Mollema, André</cp:lastModifiedBy>
  <cp:revision>4</cp:revision>
  <dcterms:created xsi:type="dcterms:W3CDTF">2021-05-20T15:46:00Z</dcterms:created>
  <dcterms:modified xsi:type="dcterms:W3CDTF">2021-05-21T18:50:00Z</dcterms:modified>
</cp:coreProperties>
</file>